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06" w:rsidRPr="00C15513" w:rsidRDefault="009B4F06" w:rsidP="00322D8D">
      <w:pPr>
        <w:shd w:val="clear" w:color="auto" w:fill="FFFFFF"/>
        <w:snapToGrid w:val="0"/>
        <w:spacing w:line="480" w:lineRule="exact"/>
        <w:jc w:val="center"/>
        <w:rPr>
          <w:rFonts w:asciiTheme="minorEastAsia" w:eastAsiaTheme="minorEastAsia" w:hAnsiTheme="minorEastAsia"/>
          <w:b/>
          <w:bCs/>
          <w:kern w:val="0"/>
          <w:sz w:val="32"/>
          <w:szCs w:val="32"/>
        </w:rPr>
      </w:pPr>
      <w:r w:rsidRPr="00C15513">
        <w:rPr>
          <w:rFonts w:asciiTheme="minorEastAsia" w:eastAsiaTheme="minorEastAsia" w:hAnsiTheme="minorEastAsia" w:hint="eastAsia"/>
          <w:b/>
          <w:bCs/>
          <w:kern w:val="0"/>
          <w:sz w:val="32"/>
          <w:szCs w:val="32"/>
        </w:rPr>
        <w:t>威海诺达药业集团有限公司重整案</w:t>
      </w:r>
    </w:p>
    <w:p w:rsidR="009B4F06" w:rsidRPr="00A43D11" w:rsidRDefault="009B4F06" w:rsidP="00322D8D">
      <w:pPr>
        <w:shd w:val="clear" w:color="auto" w:fill="FFFFFF"/>
        <w:snapToGrid w:val="0"/>
        <w:spacing w:line="480" w:lineRule="exact"/>
        <w:jc w:val="center"/>
        <w:rPr>
          <w:rFonts w:asciiTheme="minorEastAsia" w:eastAsiaTheme="minorEastAsia" w:hAnsiTheme="minorEastAsia"/>
          <w:b/>
          <w:bCs/>
          <w:kern w:val="0"/>
          <w:sz w:val="44"/>
          <w:szCs w:val="44"/>
        </w:rPr>
      </w:pPr>
      <w:r w:rsidRPr="00A43D11">
        <w:rPr>
          <w:rFonts w:asciiTheme="minorEastAsia" w:eastAsiaTheme="minorEastAsia" w:hAnsiTheme="minorEastAsia" w:hint="eastAsia"/>
          <w:b/>
          <w:bCs/>
          <w:kern w:val="0"/>
          <w:sz w:val="44"/>
          <w:szCs w:val="44"/>
        </w:rPr>
        <w:t>债务人财产</w:t>
      </w:r>
      <w:r w:rsidR="004E4BBF">
        <w:rPr>
          <w:rFonts w:asciiTheme="minorEastAsia" w:eastAsiaTheme="minorEastAsia" w:hAnsiTheme="minorEastAsia" w:hint="eastAsia"/>
          <w:b/>
          <w:bCs/>
          <w:kern w:val="0"/>
          <w:sz w:val="44"/>
          <w:szCs w:val="44"/>
        </w:rPr>
        <w:t>状况</w:t>
      </w:r>
      <w:r w:rsidRPr="00A43D11">
        <w:rPr>
          <w:rFonts w:asciiTheme="minorEastAsia" w:eastAsiaTheme="minorEastAsia" w:hAnsiTheme="minorEastAsia" w:hint="eastAsia"/>
          <w:b/>
          <w:bCs/>
          <w:kern w:val="0"/>
          <w:sz w:val="44"/>
          <w:szCs w:val="44"/>
        </w:rPr>
        <w:t>报告</w:t>
      </w:r>
    </w:p>
    <w:p w:rsidR="002E66C2" w:rsidRDefault="002E66C2" w:rsidP="00322D8D">
      <w:pPr>
        <w:spacing w:line="480" w:lineRule="exact"/>
        <w:rPr>
          <w:rFonts w:asciiTheme="minorEastAsia" w:eastAsiaTheme="minorEastAsia" w:hAnsiTheme="minorEastAsia"/>
          <w:sz w:val="28"/>
          <w:szCs w:val="28"/>
        </w:rPr>
      </w:pPr>
    </w:p>
    <w:p w:rsidR="009B4F06" w:rsidRPr="00C15513" w:rsidRDefault="009B4F06" w:rsidP="00322D8D">
      <w:pPr>
        <w:spacing w:line="480" w:lineRule="exact"/>
        <w:rPr>
          <w:rFonts w:asciiTheme="minorEastAsia" w:eastAsiaTheme="minorEastAsia" w:hAnsiTheme="minorEastAsia"/>
          <w:sz w:val="28"/>
          <w:szCs w:val="28"/>
        </w:rPr>
      </w:pPr>
      <w:r w:rsidRPr="00C15513">
        <w:rPr>
          <w:rFonts w:asciiTheme="minorEastAsia" w:eastAsiaTheme="minorEastAsia" w:hAnsiTheme="minorEastAsia" w:hint="eastAsia"/>
          <w:sz w:val="28"/>
          <w:szCs w:val="28"/>
        </w:rPr>
        <w:t>威海火炬高技术产业开发区人民法院：</w:t>
      </w:r>
    </w:p>
    <w:p w:rsidR="009B4F06" w:rsidRPr="00C15513" w:rsidRDefault="009B4F06" w:rsidP="00322D8D">
      <w:pPr>
        <w:spacing w:line="480" w:lineRule="exact"/>
        <w:rPr>
          <w:rFonts w:asciiTheme="minorEastAsia" w:eastAsiaTheme="minorEastAsia" w:hAnsiTheme="minorEastAsia"/>
          <w:kern w:val="0"/>
          <w:sz w:val="28"/>
          <w:szCs w:val="28"/>
        </w:rPr>
      </w:pPr>
      <w:r w:rsidRPr="00C15513">
        <w:rPr>
          <w:rFonts w:asciiTheme="minorEastAsia" w:eastAsiaTheme="minorEastAsia" w:hAnsiTheme="minorEastAsia" w:hint="eastAsia"/>
          <w:kern w:val="0"/>
          <w:sz w:val="28"/>
          <w:szCs w:val="28"/>
        </w:rPr>
        <w:t>债权人会议：</w:t>
      </w:r>
    </w:p>
    <w:p w:rsidR="000B4A16" w:rsidRDefault="00C15513" w:rsidP="00322D8D">
      <w:pPr>
        <w:spacing w:line="480" w:lineRule="exact"/>
        <w:ind w:firstLineChars="200" w:firstLine="560"/>
        <w:rPr>
          <w:rFonts w:asciiTheme="minorEastAsia" w:eastAsiaTheme="minorEastAsia" w:hAnsiTheme="minorEastAsia"/>
          <w:sz w:val="28"/>
          <w:szCs w:val="28"/>
        </w:rPr>
      </w:pPr>
      <w:r w:rsidRPr="00C15513">
        <w:rPr>
          <w:rFonts w:asciiTheme="minorEastAsia" w:eastAsiaTheme="minorEastAsia" w:hAnsiTheme="minorEastAsia" w:hint="eastAsia"/>
          <w:sz w:val="28"/>
          <w:szCs w:val="28"/>
        </w:rPr>
        <w:t>威海市中级人民法院于2019年2月19日以（2019）鲁10</w:t>
      </w:r>
      <w:proofErr w:type="gramStart"/>
      <w:r w:rsidRPr="00C15513">
        <w:rPr>
          <w:rFonts w:asciiTheme="minorEastAsia" w:eastAsiaTheme="minorEastAsia" w:hAnsiTheme="minorEastAsia" w:hint="eastAsia"/>
          <w:sz w:val="28"/>
          <w:szCs w:val="28"/>
        </w:rPr>
        <w:t>破申1号</w:t>
      </w:r>
      <w:proofErr w:type="gramEnd"/>
      <w:r w:rsidRPr="00C15513">
        <w:rPr>
          <w:rFonts w:asciiTheme="minorEastAsia" w:eastAsiaTheme="minorEastAsia" w:hAnsiTheme="minorEastAsia" w:hint="eastAsia"/>
          <w:sz w:val="28"/>
          <w:szCs w:val="28"/>
        </w:rPr>
        <w:t>民事裁定书，裁定受理债权人威海火炬高技术产业开发区就业和社会保障处对债务人</w:t>
      </w:r>
      <w:proofErr w:type="gramStart"/>
      <w:r w:rsidRPr="00C15513">
        <w:rPr>
          <w:rFonts w:asciiTheme="minorEastAsia" w:eastAsiaTheme="minorEastAsia" w:hAnsiTheme="minorEastAsia" w:hint="eastAsia"/>
          <w:sz w:val="28"/>
          <w:szCs w:val="28"/>
        </w:rPr>
        <w:t>威海诺达药业</w:t>
      </w:r>
      <w:proofErr w:type="gramEnd"/>
      <w:r w:rsidRPr="00C15513">
        <w:rPr>
          <w:rFonts w:asciiTheme="minorEastAsia" w:eastAsiaTheme="minorEastAsia" w:hAnsiTheme="minorEastAsia" w:hint="eastAsia"/>
          <w:sz w:val="28"/>
          <w:szCs w:val="28"/>
        </w:rPr>
        <w:t>集团有限公司（以下</w:t>
      </w:r>
      <w:proofErr w:type="gramStart"/>
      <w:r w:rsidRPr="00C15513">
        <w:rPr>
          <w:rFonts w:asciiTheme="minorEastAsia" w:eastAsiaTheme="minorEastAsia" w:hAnsiTheme="minorEastAsia" w:hint="eastAsia"/>
          <w:sz w:val="28"/>
          <w:szCs w:val="28"/>
        </w:rPr>
        <w:t>简称诺达药业</w:t>
      </w:r>
      <w:proofErr w:type="gramEnd"/>
      <w:r w:rsidRPr="00C15513">
        <w:rPr>
          <w:rFonts w:asciiTheme="minorEastAsia" w:eastAsiaTheme="minorEastAsia" w:hAnsiTheme="minorEastAsia" w:hint="eastAsia"/>
          <w:sz w:val="28"/>
          <w:szCs w:val="28"/>
        </w:rPr>
        <w:t>）的破产清算申请，于2019年2月19日</w:t>
      </w:r>
      <w:bookmarkStart w:id="0" w:name="_GoBack"/>
      <w:bookmarkEnd w:id="0"/>
      <w:r w:rsidRPr="00C15513">
        <w:rPr>
          <w:rFonts w:asciiTheme="minorEastAsia" w:eastAsiaTheme="minorEastAsia" w:hAnsiTheme="minorEastAsia" w:hint="eastAsia"/>
          <w:sz w:val="28"/>
          <w:szCs w:val="28"/>
        </w:rPr>
        <w:t>以（2019）鲁10民辖8号民事裁定书，裁定该案由威</w:t>
      </w:r>
      <w:r w:rsidRPr="00C15513">
        <w:rPr>
          <w:rFonts w:asciiTheme="minorEastAsia" w:eastAsiaTheme="minorEastAsia" w:hAnsiTheme="minorEastAsia"/>
          <w:sz w:val="28"/>
          <w:szCs w:val="28"/>
        </w:rPr>
        <w:t>海火炬高技术产业开发区人民法院</w:t>
      </w:r>
      <w:r w:rsidRPr="00C15513">
        <w:rPr>
          <w:rFonts w:asciiTheme="minorEastAsia" w:eastAsiaTheme="minorEastAsia" w:hAnsiTheme="minorEastAsia" w:hint="eastAsia"/>
          <w:sz w:val="28"/>
          <w:szCs w:val="28"/>
        </w:rPr>
        <w:t xml:space="preserve">审理，法院以（2019）鲁1091破1号决定书，指定山东东方未来律师事务所担任管理人。后经诺达药业申请，2019年3月20日法院以（2019）鲁1091破1号民事裁定书，裁定诺达药业重整。 </w:t>
      </w:r>
    </w:p>
    <w:p w:rsidR="00C15513" w:rsidRPr="00237E25" w:rsidRDefault="00C15513" w:rsidP="00322D8D">
      <w:pPr>
        <w:spacing w:line="480" w:lineRule="exact"/>
        <w:ind w:firstLineChars="200" w:firstLine="560"/>
        <w:rPr>
          <w:rFonts w:asciiTheme="minorEastAsia" w:eastAsiaTheme="minorEastAsia" w:hAnsiTheme="minorEastAsia"/>
          <w:sz w:val="28"/>
          <w:szCs w:val="28"/>
        </w:rPr>
      </w:pPr>
      <w:r w:rsidRPr="00C15513">
        <w:rPr>
          <w:rFonts w:asciiTheme="minorEastAsia" w:eastAsiaTheme="minorEastAsia" w:hAnsiTheme="minorEastAsia"/>
          <w:sz w:val="28"/>
          <w:szCs w:val="28"/>
        </w:rPr>
        <w:t>管理人接受法院指定后，按照《中华人民共和国企业破产法》（以下简称《企业破产法》）</w:t>
      </w:r>
      <w:r w:rsidR="00151978">
        <w:rPr>
          <w:rFonts w:asciiTheme="minorEastAsia" w:eastAsiaTheme="minorEastAsia" w:hAnsiTheme="minorEastAsia"/>
          <w:sz w:val="28"/>
          <w:szCs w:val="28"/>
        </w:rPr>
        <w:t>第</w:t>
      </w:r>
      <w:r w:rsidR="00151978">
        <w:rPr>
          <w:rFonts w:asciiTheme="minorEastAsia" w:eastAsiaTheme="minorEastAsia" w:hAnsiTheme="minorEastAsia" w:hint="eastAsia"/>
          <w:sz w:val="28"/>
          <w:szCs w:val="28"/>
        </w:rPr>
        <w:t>25条第1款第（一）项</w:t>
      </w:r>
      <w:r w:rsidRPr="00C15513">
        <w:rPr>
          <w:rFonts w:asciiTheme="minorEastAsia" w:eastAsiaTheme="minorEastAsia" w:hAnsiTheme="minorEastAsia"/>
          <w:sz w:val="28"/>
          <w:szCs w:val="28"/>
        </w:rPr>
        <w:t>的规定，勤勉尽责，忠实地执行职务。其</w:t>
      </w:r>
      <w:r w:rsidRPr="00237E25">
        <w:rPr>
          <w:rFonts w:asciiTheme="minorEastAsia" w:eastAsiaTheme="minorEastAsia" w:hAnsiTheme="minorEastAsia"/>
          <w:sz w:val="28"/>
          <w:szCs w:val="28"/>
        </w:rPr>
        <w:t>中，</w:t>
      </w:r>
      <w:r w:rsidR="000B4A16" w:rsidRPr="00237E25">
        <w:rPr>
          <w:rFonts w:asciiTheme="minorEastAsia" w:eastAsiaTheme="minorEastAsia" w:hAnsiTheme="minorEastAsia" w:hint="eastAsia"/>
          <w:sz w:val="28"/>
          <w:szCs w:val="28"/>
        </w:rPr>
        <w:t>调查</w:t>
      </w:r>
      <w:r w:rsidR="000B4A16" w:rsidRPr="00237E25">
        <w:rPr>
          <w:rFonts w:asciiTheme="minorEastAsia" w:eastAsiaTheme="minorEastAsia" w:hAnsiTheme="minorEastAsia"/>
          <w:sz w:val="28"/>
          <w:szCs w:val="28"/>
        </w:rPr>
        <w:t>债务人</w:t>
      </w:r>
      <w:r w:rsidRPr="00237E25">
        <w:rPr>
          <w:rFonts w:asciiTheme="minorEastAsia" w:eastAsiaTheme="minorEastAsia" w:hAnsiTheme="minorEastAsia"/>
          <w:sz w:val="28"/>
          <w:szCs w:val="28"/>
        </w:rPr>
        <w:t>的</w:t>
      </w:r>
      <w:r w:rsidR="000B4A16" w:rsidRPr="00237E25">
        <w:rPr>
          <w:rFonts w:asciiTheme="minorEastAsia" w:eastAsiaTheme="minorEastAsia" w:hAnsiTheme="minorEastAsia" w:hint="eastAsia"/>
          <w:sz w:val="28"/>
          <w:szCs w:val="28"/>
        </w:rPr>
        <w:t>财产</w:t>
      </w:r>
      <w:r w:rsidRPr="00237E25">
        <w:rPr>
          <w:rFonts w:asciiTheme="minorEastAsia" w:eastAsiaTheme="minorEastAsia" w:hAnsiTheme="minorEastAsia"/>
          <w:sz w:val="28"/>
          <w:szCs w:val="28"/>
        </w:rPr>
        <w:t>，是管理人的基础也是核心</w:t>
      </w:r>
      <w:r w:rsidR="000B4A16" w:rsidRPr="00237E25">
        <w:rPr>
          <w:rFonts w:asciiTheme="minorEastAsia" w:eastAsiaTheme="minorEastAsia" w:hAnsiTheme="minorEastAsia" w:hint="eastAsia"/>
          <w:sz w:val="28"/>
          <w:szCs w:val="28"/>
        </w:rPr>
        <w:t>工作</w:t>
      </w:r>
      <w:r w:rsidRPr="00237E25">
        <w:rPr>
          <w:rFonts w:asciiTheme="minorEastAsia" w:eastAsiaTheme="minorEastAsia" w:hAnsiTheme="minorEastAsia"/>
          <w:sz w:val="28"/>
          <w:szCs w:val="28"/>
        </w:rPr>
        <w:t>之一。现管理人将</w:t>
      </w:r>
      <w:r w:rsidR="000B4A16" w:rsidRPr="00237E25">
        <w:rPr>
          <w:rFonts w:asciiTheme="minorEastAsia" w:eastAsiaTheme="minorEastAsia" w:hAnsiTheme="minorEastAsia" w:hint="eastAsia"/>
          <w:sz w:val="28"/>
          <w:szCs w:val="28"/>
        </w:rPr>
        <w:t>债务</w:t>
      </w:r>
      <w:r w:rsidR="000B4A16" w:rsidRPr="00237E25">
        <w:rPr>
          <w:rFonts w:asciiTheme="minorEastAsia" w:eastAsiaTheme="minorEastAsia" w:hAnsiTheme="minorEastAsia"/>
          <w:sz w:val="28"/>
          <w:szCs w:val="28"/>
        </w:rPr>
        <w:t>人的财产</w:t>
      </w:r>
      <w:r w:rsidRPr="00237E25">
        <w:rPr>
          <w:rFonts w:asciiTheme="minorEastAsia" w:eastAsiaTheme="minorEastAsia" w:hAnsiTheme="minorEastAsia"/>
          <w:sz w:val="28"/>
          <w:szCs w:val="28"/>
        </w:rPr>
        <w:t>情况进行报告。</w:t>
      </w:r>
    </w:p>
    <w:p w:rsidR="00533C6C" w:rsidRPr="00237E25" w:rsidRDefault="00533C6C" w:rsidP="00322D8D">
      <w:pPr>
        <w:spacing w:line="480" w:lineRule="exact"/>
        <w:ind w:firstLineChars="200" w:firstLine="560"/>
        <w:rPr>
          <w:rFonts w:asciiTheme="minorEastAsia" w:eastAsiaTheme="minorEastAsia" w:hAnsiTheme="minorEastAsia"/>
          <w:sz w:val="28"/>
          <w:szCs w:val="28"/>
        </w:rPr>
      </w:pPr>
    </w:p>
    <w:p w:rsidR="00533C6C" w:rsidRPr="00237E25" w:rsidRDefault="00533C6C" w:rsidP="00322D8D">
      <w:pPr>
        <w:adjustRightInd w:val="0"/>
        <w:snapToGrid w:val="0"/>
        <w:spacing w:line="480" w:lineRule="exact"/>
        <w:ind w:firstLineChars="200" w:firstLine="562"/>
        <w:rPr>
          <w:rFonts w:asciiTheme="minorEastAsia" w:eastAsiaTheme="minorEastAsia" w:hAnsiTheme="minorEastAsia"/>
          <w:b/>
          <w:sz w:val="28"/>
          <w:szCs w:val="28"/>
        </w:rPr>
      </w:pPr>
      <w:r w:rsidRPr="00237E25">
        <w:rPr>
          <w:rFonts w:asciiTheme="minorEastAsia" w:eastAsiaTheme="minorEastAsia" w:hAnsiTheme="minorEastAsia" w:hint="eastAsia"/>
          <w:b/>
          <w:sz w:val="28"/>
          <w:szCs w:val="28"/>
        </w:rPr>
        <w:t>一、开展债务人财产调查工作</w:t>
      </w:r>
    </w:p>
    <w:p w:rsidR="00533C6C" w:rsidRPr="00237E25" w:rsidRDefault="00912C27" w:rsidP="00322D8D">
      <w:pPr>
        <w:adjustRightInd w:val="0"/>
        <w:snapToGrid w:val="0"/>
        <w:spacing w:line="480" w:lineRule="exact"/>
        <w:ind w:firstLineChars="200" w:firstLine="560"/>
        <w:rPr>
          <w:rFonts w:asciiTheme="minorEastAsia" w:eastAsiaTheme="minorEastAsia" w:hAnsiTheme="minorEastAsia"/>
          <w:sz w:val="28"/>
          <w:szCs w:val="28"/>
        </w:rPr>
      </w:pPr>
      <w:r w:rsidRPr="00237E25">
        <w:rPr>
          <w:rFonts w:asciiTheme="minorEastAsia" w:eastAsiaTheme="minorEastAsia" w:hAnsiTheme="minorEastAsia" w:hint="eastAsia"/>
          <w:sz w:val="28"/>
          <w:szCs w:val="28"/>
        </w:rPr>
        <w:t>1、</w:t>
      </w:r>
      <w:r w:rsidR="00533C6C" w:rsidRPr="00237E25">
        <w:rPr>
          <w:rFonts w:asciiTheme="minorEastAsia" w:eastAsiaTheme="minorEastAsia" w:hAnsiTheme="minorEastAsia" w:hint="eastAsia"/>
          <w:sz w:val="28"/>
          <w:szCs w:val="28"/>
        </w:rPr>
        <w:t>询问</w:t>
      </w:r>
      <w:r w:rsidR="00533C6C" w:rsidRPr="00237E25">
        <w:rPr>
          <w:rFonts w:asciiTheme="minorEastAsia" w:eastAsiaTheme="minorEastAsia" w:hAnsiTheme="minorEastAsia"/>
          <w:sz w:val="28"/>
          <w:szCs w:val="28"/>
        </w:rPr>
        <w:t>诺达药业法定代表人、财务负责人，全面了解</w:t>
      </w:r>
      <w:r w:rsidRPr="00237E25">
        <w:rPr>
          <w:rFonts w:asciiTheme="minorEastAsia" w:eastAsiaTheme="minorEastAsia" w:hAnsiTheme="minorEastAsia" w:hint="eastAsia"/>
          <w:sz w:val="28"/>
          <w:szCs w:val="28"/>
        </w:rPr>
        <w:t>债务</w:t>
      </w:r>
      <w:r w:rsidRPr="00237E25">
        <w:rPr>
          <w:rFonts w:asciiTheme="minorEastAsia" w:eastAsiaTheme="minorEastAsia" w:hAnsiTheme="minorEastAsia"/>
          <w:sz w:val="28"/>
          <w:szCs w:val="28"/>
        </w:rPr>
        <w:t>人财产</w:t>
      </w:r>
      <w:r w:rsidR="00533C6C" w:rsidRPr="00237E25">
        <w:rPr>
          <w:rFonts w:asciiTheme="minorEastAsia" w:eastAsiaTheme="minorEastAsia" w:hAnsiTheme="minorEastAsia"/>
          <w:sz w:val="28"/>
          <w:szCs w:val="28"/>
        </w:rPr>
        <w:t>情况。</w:t>
      </w:r>
    </w:p>
    <w:p w:rsidR="00533C6C" w:rsidRPr="00237E25" w:rsidRDefault="00912C27" w:rsidP="00322D8D">
      <w:pPr>
        <w:adjustRightInd w:val="0"/>
        <w:snapToGrid w:val="0"/>
        <w:spacing w:line="480" w:lineRule="exact"/>
        <w:ind w:firstLineChars="200" w:firstLine="560"/>
        <w:rPr>
          <w:rFonts w:asciiTheme="minorEastAsia" w:eastAsiaTheme="minorEastAsia" w:hAnsiTheme="minorEastAsia"/>
          <w:sz w:val="28"/>
          <w:szCs w:val="28"/>
        </w:rPr>
      </w:pPr>
      <w:r w:rsidRPr="00237E25">
        <w:rPr>
          <w:rFonts w:asciiTheme="minorEastAsia" w:eastAsiaTheme="minorEastAsia" w:hAnsiTheme="minorEastAsia" w:hint="eastAsia"/>
          <w:sz w:val="28"/>
          <w:szCs w:val="28"/>
        </w:rPr>
        <w:t>2、</w:t>
      </w:r>
      <w:r w:rsidR="003B0027" w:rsidRPr="00237E25">
        <w:rPr>
          <w:rFonts w:asciiTheme="minorEastAsia" w:eastAsiaTheme="minorEastAsia" w:hAnsiTheme="minorEastAsia" w:hint="eastAsia"/>
          <w:sz w:val="28"/>
          <w:szCs w:val="28"/>
        </w:rPr>
        <w:t>管理人到</w:t>
      </w:r>
      <w:r w:rsidRPr="00237E25">
        <w:rPr>
          <w:rFonts w:asciiTheme="minorEastAsia" w:eastAsiaTheme="minorEastAsia" w:hAnsiTheme="minorEastAsia" w:hint="eastAsia"/>
          <w:kern w:val="0"/>
          <w:sz w:val="28"/>
          <w:szCs w:val="28"/>
        </w:rPr>
        <w:t>不</w:t>
      </w:r>
      <w:r w:rsidR="003B0027" w:rsidRPr="00237E25">
        <w:rPr>
          <w:rFonts w:asciiTheme="minorEastAsia" w:eastAsiaTheme="minorEastAsia" w:hAnsiTheme="minorEastAsia" w:hint="eastAsia"/>
          <w:kern w:val="0"/>
          <w:sz w:val="28"/>
          <w:szCs w:val="28"/>
        </w:rPr>
        <w:t>动</w:t>
      </w:r>
      <w:r w:rsidRPr="00237E25">
        <w:rPr>
          <w:rFonts w:asciiTheme="minorEastAsia" w:eastAsiaTheme="minorEastAsia" w:hAnsiTheme="minorEastAsia" w:hint="eastAsia"/>
          <w:kern w:val="0"/>
          <w:sz w:val="28"/>
          <w:szCs w:val="28"/>
        </w:rPr>
        <w:t>产</w:t>
      </w:r>
      <w:r w:rsidR="003B0027" w:rsidRPr="00237E25">
        <w:rPr>
          <w:rFonts w:asciiTheme="minorEastAsia" w:eastAsiaTheme="minorEastAsia" w:hAnsiTheme="minorEastAsia" w:hint="eastAsia"/>
          <w:kern w:val="0"/>
          <w:sz w:val="28"/>
          <w:szCs w:val="28"/>
        </w:rPr>
        <w:t>管理部门</w:t>
      </w:r>
      <w:r w:rsidRPr="00237E25">
        <w:rPr>
          <w:rFonts w:asciiTheme="minorEastAsia" w:eastAsiaTheme="minorEastAsia" w:hAnsiTheme="minorEastAsia" w:hint="eastAsia"/>
          <w:kern w:val="0"/>
          <w:sz w:val="28"/>
          <w:szCs w:val="28"/>
        </w:rPr>
        <w:t>、车辆管理部门</w:t>
      </w:r>
      <w:r w:rsidR="003B0027" w:rsidRPr="00237E25">
        <w:rPr>
          <w:rFonts w:asciiTheme="minorEastAsia" w:eastAsiaTheme="minorEastAsia" w:hAnsiTheme="minorEastAsia" w:hint="eastAsia"/>
          <w:kern w:val="0"/>
          <w:sz w:val="28"/>
          <w:szCs w:val="28"/>
        </w:rPr>
        <w:t>查询</w:t>
      </w:r>
      <w:r w:rsidR="00533C6C" w:rsidRPr="00237E25">
        <w:rPr>
          <w:rFonts w:asciiTheme="minorEastAsia" w:eastAsiaTheme="minorEastAsia" w:hAnsiTheme="minorEastAsia"/>
          <w:sz w:val="28"/>
          <w:szCs w:val="28"/>
        </w:rPr>
        <w:t>诺达药业</w:t>
      </w:r>
      <w:r w:rsidR="003B0027" w:rsidRPr="00237E25">
        <w:rPr>
          <w:rFonts w:asciiTheme="minorEastAsia" w:eastAsiaTheme="minorEastAsia" w:hAnsiTheme="minorEastAsia"/>
          <w:sz w:val="28"/>
          <w:szCs w:val="28"/>
        </w:rPr>
        <w:t>不动产、车辆</w:t>
      </w:r>
      <w:r w:rsidR="00533C6C" w:rsidRPr="00237E25">
        <w:rPr>
          <w:rFonts w:asciiTheme="minorEastAsia" w:eastAsiaTheme="minorEastAsia" w:hAnsiTheme="minorEastAsia"/>
          <w:sz w:val="28"/>
          <w:szCs w:val="28"/>
        </w:rPr>
        <w:t>情况。</w:t>
      </w:r>
    </w:p>
    <w:p w:rsidR="00533C6C" w:rsidRPr="00742317" w:rsidRDefault="003B0027" w:rsidP="00322D8D">
      <w:pPr>
        <w:adjustRightInd w:val="0"/>
        <w:snapToGrid w:val="0"/>
        <w:spacing w:line="480" w:lineRule="exact"/>
        <w:ind w:firstLineChars="200" w:firstLine="560"/>
        <w:rPr>
          <w:rFonts w:asciiTheme="minorEastAsia" w:eastAsiaTheme="minorEastAsia" w:hAnsiTheme="minorEastAsia"/>
          <w:sz w:val="28"/>
          <w:szCs w:val="28"/>
        </w:rPr>
      </w:pPr>
      <w:r w:rsidRPr="00742317">
        <w:rPr>
          <w:rFonts w:asciiTheme="minorEastAsia" w:eastAsiaTheme="minorEastAsia" w:hAnsiTheme="minorEastAsia" w:hint="eastAsia"/>
          <w:sz w:val="28"/>
          <w:szCs w:val="28"/>
        </w:rPr>
        <w:t>3、管理人会同审计机构查阅</w:t>
      </w:r>
      <w:r w:rsidRPr="00742317">
        <w:rPr>
          <w:rFonts w:asciiTheme="minorEastAsia" w:eastAsiaTheme="minorEastAsia" w:hAnsiTheme="minorEastAsia"/>
          <w:sz w:val="28"/>
          <w:szCs w:val="28"/>
        </w:rPr>
        <w:t>诺达药业资产账目</w:t>
      </w:r>
      <w:r w:rsidR="00237E25" w:rsidRPr="00742317">
        <w:rPr>
          <w:rFonts w:asciiTheme="minorEastAsia" w:eastAsiaTheme="minorEastAsia" w:hAnsiTheme="minorEastAsia" w:hint="eastAsia"/>
          <w:sz w:val="28"/>
          <w:szCs w:val="28"/>
        </w:rPr>
        <w:t>、委托审计机构审查诺达药业</w:t>
      </w:r>
      <w:r w:rsidR="00237E25" w:rsidRPr="00742317">
        <w:rPr>
          <w:rFonts w:asciiTheme="minorEastAsia" w:eastAsiaTheme="minorEastAsia" w:hAnsiTheme="minorEastAsia"/>
          <w:sz w:val="28"/>
          <w:szCs w:val="28"/>
        </w:rPr>
        <w:t>财务。</w:t>
      </w:r>
    </w:p>
    <w:p w:rsidR="003B0027" w:rsidRPr="00742317" w:rsidRDefault="003B0027" w:rsidP="00322D8D">
      <w:pPr>
        <w:adjustRightInd w:val="0"/>
        <w:snapToGrid w:val="0"/>
        <w:spacing w:line="480" w:lineRule="exact"/>
        <w:ind w:firstLineChars="200" w:firstLine="560"/>
        <w:rPr>
          <w:rFonts w:asciiTheme="minorEastAsia" w:eastAsiaTheme="minorEastAsia" w:hAnsiTheme="minorEastAsia"/>
          <w:sz w:val="28"/>
          <w:szCs w:val="28"/>
        </w:rPr>
      </w:pPr>
      <w:r w:rsidRPr="00742317">
        <w:rPr>
          <w:rFonts w:asciiTheme="minorEastAsia" w:eastAsiaTheme="minorEastAsia" w:hAnsiTheme="minorEastAsia" w:hint="eastAsia"/>
          <w:sz w:val="28"/>
          <w:szCs w:val="28"/>
        </w:rPr>
        <w:t>4、管理人会同评估机构盘点</w:t>
      </w:r>
      <w:r w:rsidRPr="00742317">
        <w:rPr>
          <w:rFonts w:asciiTheme="minorEastAsia" w:eastAsiaTheme="minorEastAsia" w:hAnsiTheme="minorEastAsia"/>
          <w:sz w:val="28"/>
          <w:szCs w:val="28"/>
        </w:rPr>
        <w:t>诺达药业资产</w:t>
      </w:r>
      <w:r w:rsidR="00237E25" w:rsidRPr="00742317">
        <w:rPr>
          <w:rFonts w:asciiTheme="minorEastAsia" w:eastAsiaTheme="minorEastAsia" w:hAnsiTheme="minorEastAsia" w:hint="eastAsia"/>
          <w:sz w:val="28"/>
          <w:szCs w:val="28"/>
        </w:rPr>
        <w:t>，</w:t>
      </w:r>
      <w:r w:rsidR="00237E25" w:rsidRPr="00742317">
        <w:rPr>
          <w:rFonts w:asciiTheme="minorEastAsia" w:eastAsiaTheme="minorEastAsia" w:hAnsiTheme="minorEastAsia"/>
          <w:sz w:val="28"/>
          <w:szCs w:val="28"/>
        </w:rPr>
        <w:t>委托评估机构评估诺达药业的资产。</w:t>
      </w:r>
    </w:p>
    <w:p w:rsidR="009B4F06" w:rsidRPr="00742317" w:rsidRDefault="009B4F06" w:rsidP="00322D8D">
      <w:pPr>
        <w:spacing w:line="480" w:lineRule="exact"/>
        <w:ind w:firstLineChars="200" w:firstLine="562"/>
        <w:rPr>
          <w:rFonts w:asciiTheme="minorEastAsia" w:eastAsiaTheme="minorEastAsia" w:hAnsiTheme="minorEastAsia"/>
          <w:b/>
          <w:kern w:val="0"/>
          <w:sz w:val="28"/>
          <w:szCs w:val="28"/>
        </w:rPr>
      </w:pPr>
    </w:p>
    <w:p w:rsidR="00533C6C" w:rsidRPr="00237E25" w:rsidRDefault="00533C6C" w:rsidP="00322D8D">
      <w:pPr>
        <w:adjustRightInd w:val="0"/>
        <w:snapToGrid w:val="0"/>
        <w:spacing w:line="480" w:lineRule="exact"/>
        <w:ind w:firstLineChars="200" w:firstLine="562"/>
        <w:rPr>
          <w:rFonts w:asciiTheme="minorEastAsia" w:eastAsiaTheme="minorEastAsia" w:hAnsiTheme="minorEastAsia"/>
          <w:b/>
          <w:sz w:val="28"/>
          <w:szCs w:val="28"/>
        </w:rPr>
      </w:pPr>
      <w:r w:rsidRPr="00237E25">
        <w:rPr>
          <w:rFonts w:asciiTheme="minorEastAsia" w:eastAsiaTheme="minorEastAsia" w:hAnsiTheme="minorEastAsia" w:hint="eastAsia"/>
          <w:b/>
          <w:sz w:val="28"/>
          <w:szCs w:val="28"/>
        </w:rPr>
        <w:t>二、债务人财产调查结果</w:t>
      </w:r>
    </w:p>
    <w:p w:rsidR="004C60CA" w:rsidRPr="00237E25" w:rsidRDefault="004C60CA" w:rsidP="00322D8D">
      <w:pPr>
        <w:spacing w:line="480" w:lineRule="exact"/>
        <w:ind w:firstLineChars="200" w:firstLine="560"/>
        <w:rPr>
          <w:rFonts w:asciiTheme="minorEastAsia" w:eastAsiaTheme="minorEastAsia" w:hAnsiTheme="minorEastAsia"/>
          <w:kern w:val="0"/>
          <w:sz w:val="28"/>
          <w:szCs w:val="28"/>
        </w:rPr>
      </w:pPr>
      <w:r w:rsidRPr="00237E25">
        <w:rPr>
          <w:rFonts w:asciiTheme="minorEastAsia" w:eastAsiaTheme="minorEastAsia" w:hAnsiTheme="minorEastAsia" w:hint="eastAsia"/>
          <w:kern w:val="0"/>
          <w:sz w:val="28"/>
          <w:szCs w:val="28"/>
        </w:rPr>
        <w:lastRenderedPageBreak/>
        <w:t>根据管理人目前掌握的情况，诺达药业财产包括：货币资金、存货、固定资产（建筑物类、机器设备）</w:t>
      </w:r>
      <w:r w:rsidR="00F574E7" w:rsidRPr="00237E25">
        <w:rPr>
          <w:rFonts w:asciiTheme="minorEastAsia" w:eastAsiaTheme="minorEastAsia" w:hAnsiTheme="minorEastAsia" w:hint="eastAsia"/>
          <w:kern w:val="0"/>
          <w:sz w:val="28"/>
          <w:szCs w:val="28"/>
        </w:rPr>
        <w:t>、在建工程、</w:t>
      </w:r>
      <w:r w:rsidRPr="00237E25">
        <w:rPr>
          <w:rFonts w:asciiTheme="minorEastAsia" w:eastAsiaTheme="minorEastAsia" w:hAnsiTheme="minorEastAsia" w:hint="eastAsia"/>
          <w:kern w:val="0"/>
          <w:sz w:val="28"/>
          <w:szCs w:val="28"/>
        </w:rPr>
        <w:t>无形资产、长期股权投资、应收债权、长期待摊费用等。</w:t>
      </w:r>
      <w:r w:rsidR="00F574E7" w:rsidRPr="00237E25">
        <w:rPr>
          <w:rFonts w:asciiTheme="minorEastAsia" w:eastAsiaTheme="minorEastAsia" w:hAnsiTheme="minorEastAsia" w:hint="eastAsia"/>
          <w:kern w:val="0"/>
          <w:sz w:val="28"/>
          <w:szCs w:val="28"/>
        </w:rPr>
        <w:t>财产</w:t>
      </w:r>
      <w:r w:rsidRPr="00237E25">
        <w:rPr>
          <w:rFonts w:asciiTheme="minorEastAsia" w:eastAsiaTheme="minorEastAsia" w:hAnsiTheme="minorEastAsia" w:hint="eastAsia"/>
          <w:kern w:val="0"/>
          <w:sz w:val="28"/>
          <w:szCs w:val="28"/>
        </w:rPr>
        <w:t>总</w:t>
      </w:r>
      <w:r w:rsidRPr="004E4F79">
        <w:rPr>
          <w:rFonts w:asciiTheme="minorEastAsia" w:eastAsiaTheme="minorEastAsia" w:hAnsiTheme="minorEastAsia" w:hint="eastAsia"/>
          <w:kern w:val="0"/>
          <w:sz w:val="28"/>
          <w:szCs w:val="28"/>
        </w:rPr>
        <w:t>额为</w:t>
      </w:r>
      <w:r w:rsidR="00322D8D" w:rsidRPr="004E4F79">
        <w:rPr>
          <w:rFonts w:asciiTheme="minorEastAsia" w:eastAsiaTheme="minorEastAsia" w:hAnsiTheme="minorEastAsia" w:hint="eastAsia"/>
          <w:kern w:val="0"/>
          <w:sz w:val="28"/>
          <w:szCs w:val="28"/>
        </w:rPr>
        <w:t>105,422,038.83</w:t>
      </w:r>
      <w:r w:rsidR="00F574E7" w:rsidRPr="004E4F79">
        <w:rPr>
          <w:rFonts w:asciiTheme="minorEastAsia" w:eastAsiaTheme="minorEastAsia" w:hAnsiTheme="minorEastAsia" w:hint="eastAsia"/>
          <w:kern w:val="0"/>
          <w:sz w:val="28"/>
          <w:szCs w:val="28"/>
        </w:rPr>
        <w:t>元，</w:t>
      </w:r>
      <w:r w:rsidR="002C0D6B" w:rsidRPr="004E4F79">
        <w:rPr>
          <w:rFonts w:asciiTheme="minorEastAsia" w:eastAsiaTheme="minorEastAsia" w:hAnsiTheme="minorEastAsia" w:hint="eastAsia"/>
          <w:kern w:val="0"/>
          <w:sz w:val="28"/>
          <w:szCs w:val="28"/>
        </w:rPr>
        <w:t>其中5处土地使用权、3处房屋、51台机器设备均被抵押，担保</w:t>
      </w:r>
      <w:r w:rsidR="002C0D6B" w:rsidRPr="00237E25">
        <w:rPr>
          <w:rFonts w:asciiTheme="minorEastAsia" w:eastAsiaTheme="minorEastAsia" w:hAnsiTheme="minorEastAsia" w:hint="eastAsia"/>
          <w:kern w:val="0"/>
          <w:sz w:val="28"/>
          <w:szCs w:val="28"/>
        </w:rPr>
        <w:t>债权金额共计76,256,416.50元</w:t>
      </w:r>
      <w:r w:rsidR="00CC53FA" w:rsidRPr="00237E25">
        <w:rPr>
          <w:rFonts w:asciiTheme="minorEastAsia" w:eastAsiaTheme="minorEastAsia" w:hAnsiTheme="minorEastAsia" w:hint="eastAsia"/>
          <w:kern w:val="0"/>
          <w:sz w:val="28"/>
          <w:szCs w:val="28"/>
        </w:rPr>
        <w:t>（本金为7230万元）</w:t>
      </w:r>
      <w:r w:rsidR="002C0D6B" w:rsidRPr="00237E25">
        <w:rPr>
          <w:rFonts w:asciiTheme="minorEastAsia" w:eastAsiaTheme="minorEastAsia" w:hAnsiTheme="minorEastAsia" w:hint="eastAsia"/>
          <w:kern w:val="0"/>
          <w:sz w:val="28"/>
          <w:szCs w:val="28"/>
        </w:rPr>
        <w:t>。</w:t>
      </w:r>
      <w:r w:rsidRPr="00237E25">
        <w:rPr>
          <w:rFonts w:asciiTheme="minorEastAsia" w:eastAsiaTheme="minorEastAsia" w:hAnsiTheme="minorEastAsia" w:hint="eastAsia"/>
          <w:kern w:val="0"/>
          <w:sz w:val="28"/>
          <w:szCs w:val="28"/>
        </w:rPr>
        <w:t>具体情况如下：</w:t>
      </w:r>
    </w:p>
    <w:p w:rsidR="009B4F06" w:rsidRPr="00237E25" w:rsidRDefault="004C60CA" w:rsidP="00322D8D">
      <w:pPr>
        <w:spacing w:line="480" w:lineRule="exact"/>
        <w:ind w:firstLineChars="200" w:firstLine="562"/>
        <w:rPr>
          <w:rFonts w:asciiTheme="minorEastAsia" w:eastAsiaTheme="minorEastAsia" w:hAnsiTheme="minorEastAsia"/>
          <w:b/>
          <w:kern w:val="0"/>
          <w:sz w:val="28"/>
          <w:szCs w:val="28"/>
        </w:rPr>
      </w:pPr>
      <w:r w:rsidRPr="00237E25">
        <w:rPr>
          <w:rFonts w:asciiTheme="minorEastAsia" w:eastAsiaTheme="minorEastAsia" w:hAnsiTheme="minorEastAsia" w:hint="eastAsia"/>
          <w:b/>
          <w:kern w:val="0"/>
          <w:sz w:val="28"/>
          <w:szCs w:val="28"/>
        </w:rPr>
        <w:t>1</w:t>
      </w:r>
      <w:r w:rsidR="009B4F06" w:rsidRPr="00237E25">
        <w:rPr>
          <w:rFonts w:asciiTheme="minorEastAsia" w:eastAsiaTheme="minorEastAsia" w:hAnsiTheme="minorEastAsia" w:hint="eastAsia"/>
          <w:b/>
          <w:kern w:val="0"/>
          <w:sz w:val="28"/>
          <w:szCs w:val="28"/>
        </w:rPr>
        <w:t>、货币资金</w:t>
      </w:r>
    </w:p>
    <w:p w:rsidR="009B4F06" w:rsidRPr="00237E25" w:rsidRDefault="009B4F06" w:rsidP="00322D8D">
      <w:pPr>
        <w:spacing w:line="480" w:lineRule="exact"/>
        <w:ind w:firstLineChars="200" w:firstLine="560"/>
        <w:rPr>
          <w:rFonts w:asciiTheme="minorEastAsia" w:eastAsiaTheme="minorEastAsia" w:hAnsiTheme="minorEastAsia"/>
          <w:sz w:val="28"/>
          <w:szCs w:val="28"/>
        </w:rPr>
      </w:pPr>
      <w:r w:rsidRPr="00237E25">
        <w:rPr>
          <w:rFonts w:asciiTheme="minorEastAsia" w:eastAsiaTheme="minorEastAsia" w:hAnsiTheme="minorEastAsia" w:cs="Arial" w:hint="eastAsia"/>
          <w:sz w:val="28"/>
          <w:szCs w:val="28"/>
        </w:rPr>
        <w:t>诺达药业货币资金全部为银行存款，评估值为29,845.73元</w:t>
      </w:r>
      <w:r w:rsidR="00F77464" w:rsidRPr="00237E25">
        <w:rPr>
          <w:rFonts w:asciiTheme="minorEastAsia" w:eastAsiaTheme="minorEastAsia" w:hAnsiTheme="minorEastAsia" w:cs="Arial" w:hint="eastAsia"/>
          <w:sz w:val="28"/>
          <w:szCs w:val="28"/>
        </w:rPr>
        <w:t>，由管理人接收</w:t>
      </w:r>
      <w:r w:rsidR="00F574E7" w:rsidRPr="00237E25">
        <w:rPr>
          <w:rFonts w:asciiTheme="minorEastAsia" w:eastAsiaTheme="minorEastAsia" w:hAnsiTheme="minorEastAsia" w:cs="Arial" w:hint="eastAsia"/>
          <w:sz w:val="28"/>
          <w:szCs w:val="28"/>
        </w:rPr>
        <w:t>。</w:t>
      </w:r>
    </w:p>
    <w:p w:rsidR="009B4F06" w:rsidRPr="00C15513" w:rsidRDefault="004C60CA" w:rsidP="00322D8D">
      <w:pPr>
        <w:spacing w:line="480" w:lineRule="exact"/>
        <w:ind w:firstLineChars="200" w:firstLine="562"/>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2</w:t>
      </w:r>
      <w:r w:rsidR="009B4F06" w:rsidRPr="00C15513">
        <w:rPr>
          <w:rFonts w:asciiTheme="minorEastAsia" w:eastAsiaTheme="minorEastAsia" w:hAnsiTheme="minorEastAsia" w:hint="eastAsia"/>
          <w:b/>
          <w:kern w:val="0"/>
          <w:sz w:val="28"/>
          <w:szCs w:val="28"/>
        </w:rPr>
        <w:t>、存货</w:t>
      </w:r>
    </w:p>
    <w:p w:rsidR="009B4F06" w:rsidRPr="00C15513" w:rsidRDefault="009B4F06" w:rsidP="00322D8D">
      <w:pPr>
        <w:adjustRightInd w:val="0"/>
        <w:snapToGrid w:val="0"/>
        <w:spacing w:line="480" w:lineRule="exact"/>
        <w:ind w:firstLineChars="200" w:firstLine="560"/>
        <w:rPr>
          <w:rFonts w:asciiTheme="minorEastAsia" w:eastAsiaTheme="minorEastAsia" w:hAnsiTheme="minorEastAsia" w:cs="Arial"/>
          <w:sz w:val="28"/>
          <w:szCs w:val="28"/>
        </w:rPr>
      </w:pPr>
      <w:r w:rsidRPr="00C15513">
        <w:rPr>
          <w:rFonts w:asciiTheme="minorEastAsia" w:eastAsiaTheme="minorEastAsia" w:hAnsiTheme="minorEastAsia" w:cs="Arial" w:hint="eastAsia"/>
          <w:sz w:val="28"/>
          <w:szCs w:val="28"/>
        </w:rPr>
        <w:t>诺达药业存货主要分为包装材料、原料、辅料等，存货审定后账面值为5,766,592.82元。管理人会同审计</w:t>
      </w:r>
      <w:r w:rsidR="00F574E7">
        <w:rPr>
          <w:rFonts w:asciiTheme="minorEastAsia" w:eastAsiaTheme="minorEastAsia" w:hAnsiTheme="minorEastAsia" w:cs="Arial" w:hint="eastAsia"/>
          <w:sz w:val="28"/>
          <w:szCs w:val="28"/>
        </w:rPr>
        <w:t>、</w:t>
      </w:r>
      <w:r w:rsidRPr="00C15513">
        <w:rPr>
          <w:rFonts w:asciiTheme="minorEastAsia" w:eastAsiaTheme="minorEastAsia" w:hAnsiTheme="minorEastAsia" w:cs="Arial" w:hint="eastAsia"/>
          <w:sz w:val="28"/>
          <w:szCs w:val="28"/>
        </w:rPr>
        <w:t>评估机构对所有存货进行现场实际盘点，确认存货的实际种类</w:t>
      </w:r>
      <w:r w:rsidR="00F574E7">
        <w:rPr>
          <w:rFonts w:asciiTheme="minorEastAsia" w:eastAsiaTheme="minorEastAsia" w:hAnsiTheme="minorEastAsia" w:cs="Arial" w:hint="eastAsia"/>
          <w:sz w:val="28"/>
          <w:szCs w:val="28"/>
        </w:rPr>
        <w:t>、</w:t>
      </w:r>
      <w:r w:rsidRPr="00C15513">
        <w:rPr>
          <w:rFonts w:asciiTheme="minorEastAsia" w:eastAsiaTheme="minorEastAsia" w:hAnsiTheme="minorEastAsia" w:cs="Arial" w:hint="eastAsia"/>
          <w:sz w:val="28"/>
          <w:szCs w:val="28"/>
        </w:rPr>
        <w:t>数量与账面记载有差别</w:t>
      </w:r>
      <w:r w:rsidR="00F574E7">
        <w:rPr>
          <w:rFonts w:asciiTheme="minorEastAsia" w:eastAsiaTheme="minorEastAsia" w:hAnsiTheme="minorEastAsia" w:cs="Arial" w:hint="eastAsia"/>
          <w:sz w:val="28"/>
          <w:szCs w:val="28"/>
        </w:rPr>
        <w:t>，</w:t>
      </w:r>
      <w:r w:rsidRPr="00C15513">
        <w:rPr>
          <w:rFonts w:asciiTheme="minorEastAsia" w:eastAsiaTheme="minorEastAsia" w:hAnsiTheme="minorEastAsia" w:cs="Arial" w:hint="eastAsia"/>
          <w:sz w:val="28"/>
          <w:szCs w:val="28"/>
        </w:rPr>
        <w:t>同时在盘点过程中了解到部分存货已过期失效。评估机构根据实际盘点的存货数量及状态进行了评估，存货的评估值为2,845,471.60元。</w:t>
      </w:r>
    </w:p>
    <w:p w:rsidR="009B4F06" w:rsidRPr="00C15513" w:rsidRDefault="004C60CA" w:rsidP="00322D8D">
      <w:pPr>
        <w:spacing w:line="480" w:lineRule="exact"/>
        <w:ind w:firstLineChars="200" w:firstLine="562"/>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3</w:t>
      </w:r>
      <w:r w:rsidR="009B4F06" w:rsidRPr="00C15513">
        <w:rPr>
          <w:rFonts w:asciiTheme="minorEastAsia" w:eastAsiaTheme="minorEastAsia" w:hAnsiTheme="minorEastAsia" w:hint="eastAsia"/>
          <w:b/>
          <w:kern w:val="0"/>
          <w:sz w:val="28"/>
          <w:szCs w:val="28"/>
        </w:rPr>
        <w:t>、固定资产（建筑物类、机器设备）</w:t>
      </w:r>
    </w:p>
    <w:p w:rsidR="009B4F06" w:rsidRPr="00C15513" w:rsidRDefault="009B4F06" w:rsidP="00322D8D">
      <w:pPr>
        <w:adjustRightInd w:val="0"/>
        <w:snapToGrid w:val="0"/>
        <w:spacing w:line="480" w:lineRule="exact"/>
        <w:ind w:firstLineChars="200" w:firstLine="560"/>
        <w:rPr>
          <w:rFonts w:asciiTheme="minorEastAsia" w:eastAsiaTheme="minorEastAsia" w:hAnsiTheme="minorEastAsia" w:cs="Arial"/>
          <w:sz w:val="28"/>
          <w:szCs w:val="28"/>
        </w:rPr>
      </w:pPr>
      <w:r w:rsidRPr="00C15513">
        <w:rPr>
          <w:rFonts w:asciiTheme="minorEastAsia" w:eastAsiaTheme="minorEastAsia" w:hAnsiTheme="minorEastAsia" w:cs="Arial" w:hint="eastAsia"/>
          <w:sz w:val="28"/>
          <w:szCs w:val="28"/>
        </w:rPr>
        <w:t>固定资产审定后账面净值为26,129,389.51元，管理人根据固定资产类别分组与审计</w:t>
      </w:r>
      <w:r w:rsidR="00F574E7">
        <w:rPr>
          <w:rFonts w:asciiTheme="minorEastAsia" w:eastAsiaTheme="minorEastAsia" w:hAnsiTheme="minorEastAsia" w:cs="Arial" w:hint="eastAsia"/>
          <w:sz w:val="28"/>
          <w:szCs w:val="28"/>
        </w:rPr>
        <w:t>、</w:t>
      </w:r>
      <w:r w:rsidRPr="00C15513">
        <w:rPr>
          <w:rFonts w:asciiTheme="minorEastAsia" w:eastAsiaTheme="minorEastAsia" w:hAnsiTheme="minorEastAsia" w:cs="Arial" w:hint="eastAsia"/>
          <w:sz w:val="28"/>
          <w:szCs w:val="28"/>
        </w:rPr>
        <w:t>评估机构</w:t>
      </w:r>
      <w:r w:rsidR="00F574E7">
        <w:rPr>
          <w:rFonts w:asciiTheme="minorEastAsia" w:eastAsiaTheme="minorEastAsia" w:hAnsiTheme="minorEastAsia" w:cs="Arial" w:hint="eastAsia"/>
          <w:sz w:val="28"/>
          <w:szCs w:val="28"/>
        </w:rPr>
        <w:t>与</w:t>
      </w:r>
      <w:r w:rsidRPr="00C15513">
        <w:rPr>
          <w:rFonts w:asciiTheme="minorEastAsia" w:eastAsiaTheme="minorEastAsia" w:hAnsiTheme="minorEastAsia" w:cs="Arial" w:hint="eastAsia"/>
          <w:sz w:val="28"/>
          <w:szCs w:val="28"/>
        </w:rPr>
        <w:t>留守人员共同进行了清查、核实以及必要测量，对实际清查、核实的结果整理后由评估机构进行估值，得出评估结果。固定资产评估值为40,853,911.00元，其中：</w:t>
      </w:r>
    </w:p>
    <w:p w:rsidR="00D57D79" w:rsidRDefault="00D57D79" w:rsidP="00322D8D">
      <w:pPr>
        <w:adjustRightInd w:val="0"/>
        <w:snapToGrid w:val="0"/>
        <w:spacing w:line="480" w:lineRule="exact"/>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（1）</w:t>
      </w:r>
      <w:r w:rsidRPr="00C15513">
        <w:rPr>
          <w:rFonts w:asciiTheme="minorEastAsia" w:eastAsiaTheme="minorEastAsia" w:hAnsiTheme="minorEastAsia" w:cs="Arial" w:hint="eastAsia"/>
          <w:sz w:val="28"/>
          <w:szCs w:val="28"/>
        </w:rPr>
        <w:t>房屋建筑物评估值为39,099,973.00元，</w:t>
      </w:r>
      <w:proofErr w:type="gramStart"/>
      <w:r w:rsidRPr="00C15513">
        <w:rPr>
          <w:rFonts w:asciiTheme="minorEastAsia" w:eastAsiaTheme="minorEastAsia" w:hAnsiTheme="minorEastAsia" w:cs="Arial" w:hint="eastAsia"/>
          <w:sz w:val="28"/>
          <w:szCs w:val="28"/>
        </w:rPr>
        <w:t>诺达药业</w:t>
      </w:r>
      <w:proofErr w:type="gramEnd"/>
      <w:r w:rsidRPr="00C15513">
        <w:rPr>
          <w:rFonts w:asciiTheme="minorEastAsia" w:eastAsiaTheme="minorEastAsia" w:hAnsiTheme="minorEastAsia" w:cs="Arial" w:hint="eastAsia"/>
          <w:sz w:val="28"/>
          <w:szCs w:val="28"/>
        </w:rPr>
        <w:t>名下共三处房产，均为建于90年代的混合结构房屋建筑物，评估机构采用重置成本法进行了评估，其中：</w:t>
      </w:r>
      <w:r w:rsidR="008A1588" w:rsidRPr="00C15513">
        <w:rPr>
          <w:rFonts w:asciiTheme="minorEastAsia" w:eastAsiaTheme="minorEastAsia" w:hAnsiTheme="minorEastAsia" w:cs="Arial" w:hint="eastAsia"/>
          <w:sz w:val="28"/>
          <w:szCs w:val="28"/>
        </w:rPr>
        <w:t>综合楼</w:t>
      </w:r>
      <w:r w:rsidR="008A1588">
        <w:rPr>
          <w:rFonts w:asciiTheme="minorEastAsia" w:eastAsiaTheme="minorEastAsia" w:hAnsiTheme="minorEastAsia" w:cs="Arial" w:hint="eastAsia"/>
          <w:sz w:val="28"/>
          <w:szCs w:val="28"/>
        </w:rPr>
        <w:t>——</w:t>
      </w:r>
      <w:proofErr w:type="gramStart"/>
      <w:r w:rsidR="008A1588">
        <w:rPr>
          <w:rFonts w:asciiTheme="minorEastAsia" w:eastAsiaTheme="minorEastAsia" w:hAnsiTheme="minorEastAsia" w:cs="Arial" w:hint="eastAsia"/>
          <w:sz w:val="28"/>
          <w:szCs w:val="28"/>
        </w:rPr>
        <w:t>座落</w:t>
      </w:r>
      <w:proofErr w:type="gramEnd"/>
      <w:r w:rsidR="008A1588">
        <w:rPr>
          <w:rFonts w:asciiTheme="minorEastAsia" w:eastAsiaTheme="minorEastAsia" w:hAnsiTheme="minorEastAsia" w:cs="Arial" w:hint="eastAsia"/>
          <w:sz w:val="28"/>
          <w:szCs w:val="28"/>
        </w:rPr>
        <w:t>于</w:t>
      </w:r>
      <w:r w:rsidR="008A1588" w:rsidRPr="00C15513">
        <w:rPr>
          <w:rFonts w:asciiTheme="minorEastAsia" w:eastAsiaTheme="minorEastAsia" w:hAnsiTheme="minorEastAsia" w:cs="Arial" w:hint="eastAsia"/>
          <w:sz w:val="28"/>
          <w:szCs w:val="28"/>
        </w:rPr>
        <w:t>火炬四街-7号</w:t>
      </w:r>
      <w:r w:rsidR="008A1588" w:rsidRPr="006A0E91">
        <w:rPr>
          <w:rFonts w:asciiTheme="minorEastAsia" w:eastAsiaTheme="minorEastAsia" w:hAnsiTheme="minorEastAsia" w:cs="Arial" w:hint="eastAsia"/>
          <w:sz w:val="28"/>
          <w:szCs w:val="28"/>
        </w:rPr>
        <w:t>（</w:t>
      </w:r>
      <w:r w:rsidR="006A0E91" w:rsidRPr="006A0E91">
        <w:rPr>
          <w:rFonts w:asciiTheme="minorEastAsia" w:eastAsiaTheme="minorEastAsia" w:hAnsiTheme="minorEastAsia" w:hint="eastAsia"/>
          <w:sz w:val="28"/>
          <w:szCs w:val="28"/>
        </w:rPr>
        <w:t>房屋所有权证号为</w:t>
      </w:r>
      <w:r w:rsidR="006A0E91" w:rsidRPr="006A0E91">
        <w:rPr>
          <w:rFonts w:asciiTheme="minorEastAsia" w:eastAsiaTheme="minorEastAsia" w:hAnsiTheme="minorEastAsia"/>
          <w:sz w:val="28"/>
          <w:szCs w:val="28"/>
        </w:rPr>
        <w:t>2013066758，</w:t>
      </w:r>
      <w:r w:rsidR="008A1588">
        <w:rPr>
          <w:rFonts w:asciiTheme="minorEastAsia" w:eastAsiaTheme="minorEastAsia" w:hAnsiTheme="minorEastAsia" w:cs="Arial" w:hint="eastAsia"/>
          <w:sz w:val="28"/>
          <w:szCs w:val="28"/>
        </w:rPr>
        <w:t>建筑</w:t>
      </w:r>
      <w:r w:rsidR="008A1588" w:rsidRPr="00C15513">
        <w:rPr>
          <w:rFonts w:asciiTheme="minorEastAsia" w:eastAsiaTheme="minorEastAsia" w:hAnsiTheme="minorEastAsia" w:cs="Arial" w:hint="eastAsia"/>
          <w:sz w:val="28"/>
          <w:szCs w:val="28"/>
        </w:rPr>
        <w:t>面积3335.06</w:t>
      </w:r>
      <w:r w:rsidR="008A1588">
        <w:rPr>
          <w:rFonts w:asciiTheme="minorEastAsia" w:eastAsiaTheme="minorEastAsia" w:hAnsiTheme="minorEastAsia" w:cs="Arial" w:hint="eastAsia"/>
          <w:sz w:val="28"/>
          <w:szCs w:val="28"/>
        </w:rPr>
        <w:t>平方米</w:t>
      </w:r>
      <w:r w:rsidR="008A1588" w:rsidRPr="00C15513">
        <w:rPr>
          <w:rFonts w:asciiTheme="minorEastAsia" w:eastAsiaTheme="minorEastAsia" w:hAnsiTheme="minorEastAsia" w:cs="Arial" w:hint="eastAsia"/>
          <w:sz w:val="28"/>
          <w:szCs w:val="28"/>
        </w:rPr>
        <w:t>），评估值5,002,590.00元；</w:t>
      </w:r>
      <w:r w:rsidRPr="00C15513">
        <w:rPr>
          <w:rFonts w:asciiTheme="minorEastAsia" w:eastAsiaTheme="minorEastAsia" w:hAnsiTheme="minorEastAsia" w:cs="Arial" w:hint="eastAsia"/>
          <w:sz w:val="28"/>
          <w:szCs w:val="28"/>
        </w:rPr>
        <w:t>制剂车间</w:t>
      </w:r>
      <w:r>
        <w:rPr>
          <w:rFonts w:asciiTheme="minorEastAsia" w:eastAsiaTheme="minorEastAsia" w:hAnsiTheme="minorEastAsia" w:cs="Arial" w:hint="eastAsia"/>
          <w:sz w:val="28"/>
          <w:szCs w:val="28"/>
        </w:rPr>
        <w:t>——</w:t>
      </w:r>
      <w:proofErr w:type="gramStart"/>
      <w:r>
        <w:rPr>
          <w:rFonts w:asciiTheme="minorEastAsia" w:eastAsiaTheme="minorEastAsia" w:hAnsiTheme="minorEastAsia" w:cs="Arial" w:hint="eastAsia"/>
          <w:sz w:val="28"/>
          <w:szCs w:val="28"/>
        </w:rPr>
        <w:t>座落</w:t>
      </w:r>
      <w:proofErr w:type="gramEnd"/>
      <w:r>
        <w:rPr>
          <w:rFonts w:asciiTheme="minorEastAsia" w:eastAsiaTheme="minorEastAsia" w:hAnsiTheme="minorEastAsia" w:cs="Arial" w:hint="eastAsia"/>
          <w:sz w:val="28"/>
          <w:szCs w:val="28"/>
        </w:rPr>
        <w:t>于</w:t>
      </w:r>
      <w:r w:rsidRPr="00C15513">
        <w:rPr>
          <w:rFonts w:asciiTheme="minorEastAsia" w:eastAsiaTheme="minorEastAsia" w:hAnsiTheme="minorEastAsia" w:cs="Arial" w:hint="eastAsia"/>
          <w:sz w:val="28"/>
          <w:szCs w:val="28"/>
        </w:rPr>
        <w:t>火炬四街-7-1号（</w:t>
      </w:r>
      <w:r w:rsidR="006A0E91" w:rsidRPr="006A0E91">
        <w:rPr>
          <w:rFonts w:asciiTheme="minorEastAsia" w:eastAsiaTheme="minorEastAsia" w:hAnsiTheme="minorEastAsia" w:cs="Arial" w:hint="eastAsia"/>
          <w:sz w:val="28"/>
          <w:szCs w:val="28"/>
        </w:rPr>
        <w:t>房屋所有权证号为</w:t>
      </w:r>
      <w:r w:rsidR="006A0E91" w:rsidRPr="006A0E91">
        <w:rPr>
          <w:rFonts w:asciiTheme="minorEastAsia" w:eastAsiaTheme="minorEastAsia" w:hAnsiTheme="minorEastAsia" w:cs="Arial"/>
          <w:sz w:val="28"/>
          <w:szCs w:val="28"/>
        </w:rPr>
        <w:t>2013066763</w:t>
      </w:r>
      <w:r w:rsidR="006A0E91" w:rsidRPr="006A0E91">
        <w:rPr>
          <w:rFonts w:asciiTheme="minorEastAsia" w:eastAsiaTheme="minorEastAsia" w:hAnsiTheme="minorEastAsia" w:cs="Arial" w:hint="eastAsia"/>
          <w:sz w:val="28"/>
          <w:szCs w:val="28"/>
        </w:rPr>
        <w:t>，</w:t>
      </w:r>
      <w:r>
        <w:rPr>
          <w:rFonts w:asciiTheme="minorEastAsia" w:eastAsiaTheme="minorEastAsia" w:hAnsiTheme="minorEastAsia" w:cs="Arial" w:hint="eastAsia"/>
          <w:sz w:val="28"/>
          <w:szCs w:val="28"/>
        </w:rPr>
        <w:t>建筑</w:t>
      </w:r>
      <w:r w:rsidRPr="00C15513">
        <w:rPr>
          <w:rFonts w:asciiTheme="minorEastAsia" w:eastAsiaTheme="minorEastAsia" w:hAnsiTheme="minorEastAsia" w:cs="Arial" w:hint="eastAsia"/>
          <w:sz w:val="28"/>
          <w:szCs w:val="28"/>
        </w:rPr>
        <w:t>面积9437.18</w:t>
      </w:r>
      <w:r>
        <w:rPr>
          <w:rFonts w:asciiTheme="minorEastAsia" w:eastAsiaTheme="minorEastAsia" w:hAnsiTheme="minorEastAsia" w:cs="Arial" w:hint="eastAsia"/>
          <w:sz w:val="28"/>
          <w:szCs w:val="28"/>
        </w:rPr>
        <w:t>平方米</w:t>
      </w:r>
      <w:r w:rsidRPr="00C15513">
        <w:rPr>
          <w:rFonts w:asciiTheme="minorEastAsia" w:eastAsiaTheme="minorEastAsia" w:hAnsiTheme="minorEastAsia" w:cs="Arial" w:hint="eastAsia"/>
          <w:sz w:val="28"/>
          <w:szCs w:val="28"/>
        </w:rPr>
        <w:t>），评估值12,395,736.00元；提取车间</w:t>
      </w:r>
      <w:r>
        <w:rPr>
          <w:rFonts w:asciiTheme="minorEastAsia" w:eastAsiaTheme="minorEastAsia" w:hAnsiTheme="minorEastAsia" w:cs="Arial" w:hint="eastAsia"/>
          <w:sz w:val="28"/>
          <w:szCs w:val="28"/>
        </w:rPr>
        <w:t>——</w:t>
      </w:r>
      <w:proofErr w:type="gramStart"/>
      <w:r>
        <w:rPr>
          <w:rFonts w:asciiTheme="minorEastAsia" w:eastAsiaTheme="minorEastAsia" w:hAnsiTheme="minorEastAsia" w:cs="Arial" w:hint="eastAsia"/>
          <w:sz w:val="28"/>
          <w:szCs w:val="28"/>
        </w:rPr>
        <w:t>座落</w:t>
      </w:r>
      <w:proofErr w:type="gramEnd"/>
      <w:r>
        <w:rPr>
          <w:rFonts w:asciiTheme="minorEastAsia" w:eastAsiaTheme="minorEastAsia" w:hAnsiTheme="minorEastAsia" w:cs="Arial" w:hint="eastAsia"/>
          <w:sz w:val="28"/>
          <w:szCs w:val="28"/>
        </w:rPr>
        <w:t>于</w:t>
      </w:r>
      <w:r w:rsidRPr="00C15513">
        <w:rPr>
          <w:rFonts w:asciiTheme="minorEastAsia" w:eastAsiaTheme="minorEastAsia" w:hAnsiTheme="minorEastAsia" w:cs="Arial" w:hint="eastAsia"/>
          <w:sz w:val="28"/>
          <w:szCs w:val="28"/>
        </w:rPr>
        <w:t>火炬四街-7-2号（</w:t>
      </w:r>
      <w:r w:rsidR="009C04DE" w:rsidRPr="009C04DE">
        <w:rPr>
          <w:rFonts w:asciiTheme="minorEastAsia" w:eastAsiaTheme="minorEastAsia" w:hAnsiTheme="minorEastAsia" w:hint="eastAsia"/>
          <w:sz w:val="28"/>
          <w:szCs w:val="28"/>
        </w:rPr>
        <w:t>房屋所有权证号为</w:t>
      </w:r>
      <w:r w:rsidR="009C04DE" w:rsidRPr="009C04DE">
        <w:rPr>
          <w:rFonts w:asciiTheme="minorEastAsia" w:eastAsiaTheme="minorEastAsia" w:hAnsiTheme="minorEastAsia"/>
          <w:sz w:val="28"/>
          <w:szCs w:val="28"/>
        </w:rPr>
        <w:t>2013066759</w:t>
      </w:r>
      <w:r w:rsidR="009C04DE">
        <w:rPr>
          <w:rFonts w:asciiTheme="minorEastAsia" w:eastAsiaTheme="minorEastAsia" w:hAnsiTheme="minorEastAsia"/>
          <w:sz w:val="28"/>
          <w:szCs w:val="28"/>
        </w:rPr>
        <w:t>，</w:t>
      </w:r>
      <w:r>
        <w:rPr>
          <w:rFonts w:asciiTheme="minorEastAsia" w:eastAsiaTheme="minorEastAsia" w:hAnsiTheme="minorEastAsia" w:cs="Arial" w:hint="eastAsia"/>
          <w:sz w:val="28"/>
          <w:szCs w:val="28"/>
        </w:rPr>
        <w:t>建筑</w:t>
      </w:r>
      <w:r w:rsidRPr="00C15513">
        <w:rPr>
          <w:rFonts w:asciiTheme="minorEastAsia" w:eastAsiaTheme="minorEastAsia" w:hAnsiTheme="minorEastAsia" w:cs="Arial" w:hint="eastAsia"/>
          <w:sz w:val="28"/>
          <w:szCs w:val="28"/>
        </w:rPr>
        <w:t>面积16522.00</w:t>
      </w:r>
      <w:r>
        <w:rPr>
          <w:rFonts w:asciiTheme="minorEastAsia" w:eastAsiaTheme="minorEastAsia" w:hAnsiTheme="minorEastAsia" w:cs="Arial" w:hint="eastAsia"/>
          <w:sz w:val="28"/>
          <w:szCs w:val="28"/>
        </w:rPr>
        <w:t>平方米</w:t>
      </w:r>
      <w:r w:rsidRPr="00C15513">
        <w:rPr>
          <w:rFonts w:asciiTheme="minorEastAsia" w:eastAsiaTheme="minorEastAsia" w:hAnsiTheme="minorEastAsia" w:cs="Arial" w:hint="eastAsia"/>
          <w:sz w:val="28"/>
          <w:szCs w:val="28"/>
        </w:rPr>
        <w:t>），评估值21,701,647.00元。</w:t>
      </w:r>
    </w:p>
    <w:p w:rsidR="009C04DE" w:rsidRPr="00742317" w:rsidRDefault="004705EB" w:rsidP="00322D8D">
      <w:pPr>
        <w:spacing w:line="480" w:lineRule="exact"/>
        <w:ind w:firstLineChars="200" w:firstLine="560"/>
        <w:rPr>
          <w:rFonts w:asciiTheme="minorEastAsia" w:eastAsiaTheme="minorEastAsia" w:hAnsiTheme="minorEastAsia"/>
          <w:b/>
          <w:sz w:val="28"/>
          <w:szCs w:val="28"/>
        </w:rPr>
      </w:pPr>
      <w:r w:rsidRPr="00742317">
        <w:rPr>
          <w:rFonts w:asciiTheme="minorEastAsia" w:eastAsiaTheme="minorEastAsia" w:hAnsiTheme="minorEastAsia" w:cs="Arial" w:hint="eastAsia"/>
          <w:sz w:val="28"/>
          <w:szCs w:val="28"/>
        </w:rPr>
        <w:lastRenderedPageBreak/>
        <w:t>其中综合楼</w:t>
      </w:r>
      <w:r w:rsidR="00122BEA" w:rsidRPr="00742317">
        <w:rPr>
          <w:rFonts w:asciiTheme="minorEastAsia" w:eastAsiaTheme="minorEastAsia" w:hAnsiTheme="minorEastAsia" w:cs="Arial" w:hint="eastAsia"/>
          <w:sz w:val="28"/>
          <w:szCs w:val="28"/>
        </w:rPr>
        <w:t>、</w:t>
      </w:r>
      <w:r w:rsidRPr="00742317">
        <w:rPr>
          <w:rFonts w:asciiTheme="minorEastAsia" w:eastAsiaTheme="minorEastAsia" w:hAnsiTheme="minorEastAsia" w:cs="Arial" w:hint="eastAsia"/>
          <w:sz w:val="28"/>
          <w:szCs w:val="28"/>
        </w:rPr>
        <w:t>制剂车间</w:t>
      </w:r>
      <w:r w:rsidR="00122BEA" w:rsidRPr="00742317">
        <w:rPr>
          <w:rFonts w:asciiTheme="minorEastAsia" w:eastAsiaTheme="minorEastAsia" w:hAnsiTheme="minorEastAsia" w:cs="Arial" w:hint="eastAsia"/>
          <w:sz w:val="28"/>
          <w:szCs w:val="28"/>
        </w:rPr>
        <w:t>位于</w:t>
      </w:r>
      <w:r w:rsidR="00122BEA" w:rsidRPr="00742317">
        <w:rPr>
          <w:rFonts w:asciiTheme="minorEastAsia" w:eastAsiaTheme="minorEastAsia" w:hAnsiTheme="minorEastAsia" w:hint="eastAsia"/>
          <w:sz w:val="28"/>
          <w:szCs w:val="28"/>
        </w:rPr>
        <w:t>威高国用（</w:t>
      </w:r>
      <w:r w:rsidR="00122BEA" w:rsidRPr="00742317">
        <w:rPr>
          <w:rFonts w:asciiTheme="minorEastAsia" w:eastAsiaTheme="minorEastAsia" w:hAnsiTheme="minorEastAsia"/>
          <w:sz w:val="28"/>
          <w:szCs w:val="28"/>
        </w:rPr>
        <w:t>2013</w:t>
      </w:r>
      <w:r w:rsidR="00122BEA" w:rsidRPr="00742317">
        <w:rPr>
          <w:rFonts w:asciiTheme="minorEastAsia" w:eastAsiaTheme="minorEastAsia" w:hAnsiTheme="minorEastAsia" w:hint="eastAsia"/>
          <w:sz w:val="28"/>
          <w:szCs w:val="28"/>
        </w:rPr>
        <w:t>）第</w:t>
      </w:r>
      <w:r w:rsidR="00122BEA" w:rsidRPr="00742317">
        <w:rPr>
          <w:rFonts w:asciiTheme="minorEastAsia" w:eastAsiaTheme="minorEastAsia" w:hAnsiTheme="minorEastAsia"/>
          <w:sz w:val="28"/>
          <w:szCs w:val="28"/>
        </w:rPr>
        <w:t>82</w:t>
      </w:r>
      <w:r w:rsidR="00122BEA" w:rsidRPr="00742317">
        <w:rPr>
          <w:rFonts w:asciiTheme="minorEastAsia" w:eastAsiaTheme="minorEastAsia" w:hAnsiTheme="minorEastAsia" w:hint="eastAsia"/>
          <w:sz w:val="28"/>
          <w:szCs w:val="28"/>
        </w:rPr>
        <w:t>号土地使用权项下，该宗土地位于恒泰街南、火炬四街东，系工业用地，使用权面积</w:t>
      </w:r>
      <w:r w:rsidR="00122BEA" w:rsidRPr="00742317">
        <w:rPr>
          <w:rFonts w:asciiTheme="minorEastAsia" w:eastAsiaTheme="minorEastAsia" w:hAnsiTheme="minorEastAsia"/>
          <w:sz w:val="28"/>
          <w:szCs w:val="28"/>
        </w:rPr>
        <w:t>7200</w:t>
      </w:r>
      <w:r w:rsidR="001D6390" w:rsidRPr="00742317">
        <w:rPr>
          <w:rFonts w:asciiTheme="minorEastAsia" w:eastAsiaTheme="minorEastAsia" w:hAnsiTheme="minorEastAsia"/>
          <w:sz w:val="28"/>
          <w:szCs w:val="28"/>
        </w:rPr>
        <w:t>.</w:t>
      </w:r>
      <w:r w:rsidR="001D6390" w:rsidRPr="00742317">
        <w:rPr>
          <w:rFonts w:asciiTheme="minorEastAsia" w:eastAsiaTheme="minorEastAsia" w:hAnsiTheme="minorEastAsia" w:hint="eastAsia"/>
          <w:sz w:val="28"/>
          <w:szCs w:val="28"/>
        </w:rPr>
        <w:t>00</w:t>
      </w:r>
      <w:r w:rsidR="00122BEA" w:rsidRPr="00742317">
        <w:rPr>
          <w:rFonts w:asciiTheme="minorEastAsia" w:eastAsiaTheme="minorEastAsia" w:hAnsiTheme="minorEastAsia" w:hint="eastAsia"/>
          <w:sz w:val="28"/>
          <w:szCs w:val="28"/>
        </w:rPr>
        <w:t>平方米，使用权类型出让，于</w:t>
      </w:r>
      <w:r w:rsidR="00122BEA" w:rsidRPr="00742317">
        <w:rPr>
          <w:rFonts w:asciiTheme="minorEastAsia" w:eastAsiaTheme="minorEastAsia" w:hAnsiTheme="minorEastAsia"/>
          <w:sz w:val="28"/>
          <w:szCs w:val="28"/>
        </w:rPr>
        <w:t>2013</w:t>
      </w:r>
      <w:r w:rsidR="00122BEA" w:rsidRPr="00742317">
        <w:rPr>
          <w:rFonts w:asciiTheme="minorEastAsia" w:eastAsiaTheme="minorEastAsia" w:hAnsiTheme="minorEastAsia" w:cs="Arial" w:hint="eastAsia"/>
          <w:sz w:val="28"/>
          <w:szCs w:val="28"/>
        </w:rPr>
        <w:t>年</w:t>
      </w:r>
      <w:r w:rsidR="00122BEA" w:rsidRPr="00742317">
        <w:rPr>
          <w:rFonts w:asciiTheme="minorEastAsia" w:eastAsiaTheme="minorEastAsia" w:hAnsiTheme="minorEastAsia" w:cs="Arial"/>
          <w:sz w:val="28"/>
          <w:szCs w:val="28"/>
        </w:rPr>
        <w:t>9</w:t>
      </w:r>
      <w:r w:rsidR="00122BEA" w:rsidRPr="00742317">
        <w:rPr>
          <w:rFonts w:asciiTheme="minorEastAsia" w:eastAsiaTheme="minorEastAsia" w:hAnsiTheme="minorEastAsia" w:cs="Arial" w:hint="eastAsia"/>
          <w:sz w:val="28"/>
          <w:szCs w:val="28"/>
        </w:rPr>
        <w:t>月</w:t>
      </w:r>
      <w:r w:rsidR="00122BEA" w:rsidRPr="00742317">
        <w:rPr>
          <w:rFonts w:asciiTheme="minorEastAsia" w:eastAsiaTheme="minorEastAsia" w:hAnsiTheme="minorEastAsia" w:cs="Arial"/>
          <w:sz w:val="28"/>
          <w:szCs w:val="28"/>
        </w:rPr>
        <w:t>16</w:t>
      </w:r>
      <w:r w:rsidR="00122BEA" w:rsidRPr="00742317">
        <w:rPr>
          <w:rFonts w:asciiTheme="minorEastAsia" w:eastAsiaTheme="minorEastAsia" w:hAnsiTheme="minorEastAsia" w:cs="Arial" w:hint="eastAsia"/>
          <w:sz w:val="28"/>
          <w:szCs w:val="28"/>
        </w:rPr>
        <w:t>日取得产权证书，终止日期为</w:t>
      </w:r>
      <w:r w:rsidR="00122BEA" w:rsidRPr="00742317">
        <w:rPr>
          <w:rFonts w:asciiTheme="minorEastAsia" w:eastAsiaTheme="minorEastAsia" w:hAnsiTheme="minorEastAsia" w:cs="Arial"/>
          <w:sz w:val="28"/>
          <w:szCs w:val="28"/>
        </w:rPr>
        <w:t>2042</w:t>
      </w:r>
      <w:r w:rsidR="00122BEA" w:rsidRPr="00742317">
        <w:rPr>
          <w:rFonts w:asciiTheme="minorEastAsia" w:eastAsiaTheme="minorEastAsia" w:hAnsiTheme="minorEastAsia" w:cs="Arial" w:hint="eastAsia"/>
          <w:sz w:val="28"/>
          <w:szCs w:val="28"/>
        </w:rPr>
        <w:t>年</w:t>
      </w:r>
      <w:r w:rsidR="00122BEA" w:rsidRPr="00742317">
        <w:rPr>
          <w:rFonts w:asciiTheme="minorEastAsia" w:eastAsiaTheme="minorEastAsia" w:hAnsiTheme="minorEastAsia" w:cs="Arial"/>
          <w:sz w:val="28"/>
          <w:szCs w:val="28"/>
        </w:rPr>
        <w:t>1</w:t>
      </w:r>
      <w:r w:rsidR="00122BEA" w:rsidRPr="00742317">
        <w:rPr>
          <w:rFonts w:asciiTheme="minorEastAsia" w:eastAsiaTheme="minorEastAsia" w:hAnsiTheme="minorEastAsia" w:cs="Arial" w:hint="eastAsia"/>
          <w:sz w:val="28"/>
          <w:szCs w:val="28"/>
        </w:rPr>
        <w:t>月</w:t>
      </w:r>
      <w:r w:rsidR="00122BEA" w:rsidRPr="00742317">
        <w:rPr>
          <w:rFonts w:asciiTheme="minorEastAsia" w:eastAsiaTheme="minorEastAsia" w:hAnsiTheme="minorEastAsia" w:cs="Arial"/>
          <w:sz w:val="28"/>
          <w:szCs w:val="28"/>
        </w:rPr>
        <w:t>31</w:t>
      </w:r>
      <w:r w:rsidR="00122BEA" w:rsidRPr="00742317">
        <w:rPr>
          <w:rFonts w:asciiTheme="minorEastAsia" w:eastAsiaTheme="minorEastAsia" w:hAnsiTheme="minorEastAsia" w:cs="Arial" w:hint="eastAsia"/>
          <w:sz w:val="28"/>
          <w:szCs w:val="28"/>
        </w:rPr>
        <w:t>日</w:t>
      </w:r>
      <w:r w:rsidRPr="00742317">
        <w:rPr>
          <w:rFonts w:asciiTheme="minorEastAsia" w:eastAsiaTheme="minorEastAsia" w:hAnsiTheme="minorEastAsia" w:cs="Arial" w:hint="eastAsia"/>
          <w:sz w:val="28"/>
          <w:szCs w:val="28"/>
        </w:rPr>
        <w:t>；提取车间</w:t>
      </w:r>
      <w:r w:rsidR="009C04DE" w:rsidRPr="00742317">
        <w:rPr>
          <w:rFonts w:asciiTheme="minorEastAsia" w:eastAsiaTheme="minorEastAsia" w:hAnsiTheme="minorEastAsia" w:cs="Arial" w:hint="eastAsia"/>
          <w:sz w:val="28"/>
          <w:szCs w:val="28"/>
        </w:rPr>
        <w:t>位于威高国用（</w:t>
      </w:r>
      <w:r w:rsidR="009C04DE" w:rsidRPr="00742317">
        <w:rPr>
          <w:rFonts w:asciiTheme="minorEastAsia" w:eastAsiaTheme="minorEastAsia" w:hAnsiTheme="minorEastAsia" w:cs="Arial"/>
          <w:sz w:val="28"/>
          <w:szCs w:val="28"/>
        </w:rPr>
        <w:t>2013</w:t>
      </w:r>
      <w:r w:rsidR="009C04DE" w:rsidRPr="00742317">
        <w:rPr>
          <w:rFonts w:asciiTheme="minorEastAsia" w:eastAsiaTheme="minorEastAsia" w:hAnsiTheme="minorEastAsia" w:cs="Arial" w:hint="eastAsia"/>
          <w:sz w:val="28"/>
          <w:szCs w:val="28"/>
        </w:rPr>
        <w:t>）第</w:t>
      </w:r>
      <w:r w:rsidR="009C04DE" w:rsidRPr="00742317">
        <w:rPr>
          <w:rFonts w:asciiTheme="minorEastAsia" w:eastAsiaTheme="minorEastAsia" w:hAnsiTheme="minorEastAsia" w:cs="Arial"/>
          <w:sz w:val="28"/>
          <w:szCs w:val="28"/>
        </w:rPr>
        <w:t>83</w:t>
      </w:r>
      <w:r w:rsidR="009C04DE" w:rsidRPr="00742317">
        <w:rPr>
          <w:rFonts w:asciiTheme="minorEastAsia" w:eastAsiaTheme="minorEastAsia" w:hAnsiTheme="minorEastAsia" w:cs="Arial" w:hint="eastAsia"/>
          <w:sz w:val="28"/>
          <w:szCs w:val="28"/>
        </w:rPr>
        <w:t>号土地使用权项下，该宗土地位于科技路北、火炬四街东，系工业用地，使用权面积</w:t>
      </w:r>
      <w:r w:rsidR="009C04DE" w:rsidRPr="00742317">
        <w:rPr>
          <w:rFonts w:asciiTheme="minorEastAsia" w:eastAsiaTheme="minorEastAsia" w:hAnsiTheme="minorEastAsia" w:cs="Arial"/>
          <w:sz w:val="28"/>
          <w:szCs w:val="28"/>
        </w:rPr>
        <w:t>8318.60</w:t>
      </w:r>
      <w:r w:rsidR="009C04DE" w:rsidRPr="00742317">
        <w:rPr>
          <w:rFonts w:asciiTheme="minorEastAsia" w:eastAsiaTheme="minorEastAsia" w:hAnsiTheme="minorEastAsia" w:cs="Arial" w:hint="eastAsia"/>
          <w:sz w:val="28"/>
          <w:szCs w:val="28"/>
        </w:rPr>
        <w:t>平方米，使用权</w:t>
      </w:r>
      <w:r w:rsidR="009C04DE" w:rsidRPr="00742317">
        <w:rPr>
          <w:rFonts w:asciiTheme="minorEastAsia" w:eastAsiaTheme="minorEastAsia" w:hAnsiTheme="minorEastAsia" w:hint="eastAsia"/>
          <w:sz w:val="28"/>
          <w:szCs w:val="28"/>
        </w:rPr>
        <w:t>类型出让，于</w:t>
      </w:r>
      <w:r w:rsidR="009C04DE" w:rsidRPr="00742317">
        <w:rPr>
          <w:rFonts w:asciiTheme="minorEastAsia" w:eastAsiaTheme="minorEastAsia" w:hAnsiTheme="minorEastAsia"/>
          <w:sz w:val="28"/>
          <w:szCs w:val="28"/>
        </w:rPr>
        <w:t>2013</w:t>
      </w:r>
      <w:r w:rsidR="009C04DE" w:rsidRPr="00742317">
        <w:rPr>
          <w:rFonts w:asciiTheme="minorEastAsia" w:eastAsiaTheme="minorEastAsia" w:hAnsiTheme="minorEastAsia" w:hint="eastAsia"/>
          <w:sz w:val="28"/>
          <w:szCs w:val="28"/>
        </w:rPr>
        <w:t>年</w:t>
      </w:r>
      <w:r w:rsidR="009C04DE" w:rsidRPr="00742317">
        <w:rPr>
          <w:rFonts w:asciiTheme="minorEastAsia" w:eastAsiaTheme="minorEastAsia" w:hAnsiTheme="minorEastAsia"/>
          <w:sz w:val="28"/>
          <w:szCs w:val="28"/>
        </w:rPr>
        <w:t>9</w:t>
      </w:r>
      <w:r w:rsidR="009C04DE" w:rsidRPr="00742317">
        <w:rPr>
          <w:rFonts w:asciiTheme="minorEastAsia" w:eastAsiaTheme="minorEastAsia" w:hAnsiTheme="minorEastAsia" w:hint="eastAsia"/>
          <w:sz w:val="28"/>
          <w:szCs w:val="28"/>
        </w:rPr>
        <w:t>月</w:t>
      </w:r>
      <w:r w:rsidR="009C04DE" w:rsidRPr="00742317">
        <w:rPr>
          <w:rFonts w:asciiTheme="minorEastAsia" w:eastAsiaTheme="minorEastAsia" w:hAnsiTheme="minorEastAsia"/>
          <w:sz w:val="28"/>
          <w:szCs w:val="28"/>
        </w:rPr>
        <w:t>16</w:t>
      </w:r>
      <w:r w:rsidR="009C04DE" w:rsidRPr="00742317">
        <w:rPr>
          <w:rFonts w:asciiTheme="minorEastAsia" w:eastAsiaTheme="minorEastAsia" w:hAnsiTheme="minorEastAsia" w:hint="eastAsia"/>
          <w:sz w:val="28"/>
          <w:szCs w:val="28"/>
        </w:rPr>
        <w:t>日取得产权证书，终止日期为</w:t>
      </w:r>
      <w:r w:rsidR="009C04DE" w:rsidRPr="00742317">
        <w:rPr>
          <w:rFonts w:asciiTheme="minorEastAsia" w:eastAsiaTheme="minorEastAsia" w:hAnsiTheme="minorEastAsia"/>
          <w:sz w:val="28"/>
          <w:szCs w:val="28"/>
        </w:rPr>
        <w:t>2035</w:t>
      </w:r>
      <w:r w:rsidR="009C04DE" w:rsidRPr="00742317">
        <w:rPr>
          <w:rFonts w:asciiTheme="minorEastAsia" w:eastAsiaTheme="minorEastAsia" w:hAnsiTheme="minorEastAsia" w:hint="eastAsia"/>
          <w:sz w:val="28"/>
          <w:szCs w:val="28"/>
        </w:rPr>
        <w:t>年</w:t>
      </w:r>
      <w:r w:rsidR="009C04DE" w:rsidRPr="00742317">
        <w:rPr>
          <w:rFonts w:asciiTheme="minorEastAsia" w:eastAsiaTheme="minorEastAsia" w:hAnsiTheme="minorEastAsia"/>
          <w:sz w:val="28"/>
          <w:szCs w:val="28"/>
        </w:rPr>
        <w:t>9</w:t>
      </w:r>
      <w:r w:rsidR="009C04DE" w:rsidRPr="00742317">
        <w:rPr>
          <w:rFonts w:asciiTheme="minorEastAsia" w:eastAsiaTheme="minorEastAsia" w:hAnsiTheme="minorEastAsia" w:hint="eastAsia"/>
          <w:sz w:val="28"/>
          <w:szCs w:val="28"/>
        </w:rPr>
        <w:t>月</w:t>
      </w:r>
      <w:r w:rsidR="009C04DE" w:rsidRPr="00742317">
        <w:rPr>
          <w:rFonts w:asciiTheme="minorEastAsia" w:eastAsiaTheme="minorEastAsia" w:hAnsiTheme="minorEastAsia"/>
          <w:sz w:val="28"/>
          <w:szCs w:val="28"/>
        </w:rPr>
        <w:t>7</w:t>
      </w:r>
      <w:r w:rsidR="009C04DE" w:rsidRPr="00742317">
        <w:rPr>
          <w:rFonts w:asciiTheme="minorEastAsia" w:eastAsiaTheme="minorEastAsia" w:hAnsiTheme="minorEastAsia" w:hint="eastAsia"/>
          <w:sz w:val="28"/>
          <w:szCs w:val="28"/>
        </w:rPr>
        <w:t>日。</w:t>
      </w:r>
    </w:p>
    <w:p w:rsidR="00814933" w:rsidRPr="00742317" w:rsidRDefault="001D6390" w:rsidP="00322D8D">
      <w:pPr>
        <w:spacing w:line="480" w:lineRule="exact"/>
        <w:ind w:firstLineChars="200" w:firstLine="560"/>
        <w:rPr>
          <w:rFonts w:asciiTheme="minorEastAsia" w:eastAsiaTheme="minorEastAsia" w:hAnsiTheme="minorEastAsia"/>
          <w:sz w:val="28"/>
          <w:szCs w:val="28"/>
        </w:rPr>
      </w:pPr>
      <w:r w:rsidRPr="00742317">
        <w:rPr>
          <w:rFonts w:asciiTheme="minorEastAsia" w:eastAsiaTheme="minorEastAsia" w:hAnsiTheme="minorEastAsia"/>
          <w:sz w:val="28"/>
          <w:szCs w:val="28"/>
        </w:rPr>
        <w:t>2014</w:t>
      </w:r>
      <w:r w:rsidRPr="00742317">
        <w:rPr>
          <w:rFonts w:asciiTheme="minorEastAsia" w:eastAsiaTheme="minorEastAsia" w:hAnsiTheme="minorEastAsia" w:hint="eastAsia"/>
          <w:sz w:val="28"/>
          <w:szCs w:val="28"/>
        </w:rPr>
        <w:t>年</w:t>
      </w:r>
      <w:r w:rsidRPr="00742317">
        <w:rPr>
          <w:rFonts w:asciiTheme="minorEastAsia" w:eastAsiaTheme="minorEastAsia" w:hAnsiTheme="minorEastAsia"/>
          <w:sz w:val="28"/>
          <w:szCs w:val="28"/>
        </w:rPr>
        <w:t>9</w:t>
      </w:r>
      <w:r w:rsidRPr="00742317">
        <w:rPr>
          <w:rFonts w:asciiTheme="minorEastAsia" w:eastAsiaTheme="minorEastAsia" w:hAnsiTheme="minorEastAsia" w:hint="eastAsia"/>
          <w:sz w:val="28"/>
          <w:szCs w:val="28"/>
        </w:rPr>
        <w:t>月</w:t>
      </w:r>
      <w:r w:rsidRPr="00742317">
        <w:rPr>
          <w:rFonts w:asciiTheme="minorEastAsia" w:eastAsiaTheme="minorEastAsia" w:hAnsiTheme="minorEastAsia"/>
          <w:sz w:val="28"/>
          <w:szCs w:val="28"/>
        </w:rPr>
        <w:t>16</w:t>
      </w:r>
      <w:r w:rsidRPr="00742317">
        <w:rPr>
          <w:rFonts w:asciiTheme="minorEastAsia" w:eastAsiaTheme="minorEastAsia" w:hAnsiTheme="minorEastAsia" w:hint="eastAsia"/>
          <w:sz w:val="28"/>
          <w:szCs w:val="28"/>
        </w:rPr>
        <w:t>日，</w:t>
      </w:r>
      <w:proofErr w:type="gramStart"/>
      <w:r w:rsidRPr="00742317">
        <w:rPr>
          <w:rFonts w:asciiTheme="minorEastAsia" w:eastAsiaTheme="minorEastAsia" w:hAnsiTheme="minorEastAsia" w:hint="eastAsia"/>
          <w:sz w:val="28"/>
          <w:szCs w:val="28"/>
        </w:rPr>
        <w:t>诺达药业</w:t>
      </w:r>
      <w:proofErr w:type="gramEnd"/>
      <w:r w:rsidRPr="00742317">
        <w:rPr>
          <w:rFonts w:asciiTheme="minorEastAsia" w:eastAsiaTheme="minorEastAsia" w:hAnsiTheme="minorEastAsia" w:hint="eastAsia"/>
          <w:sz w:val="28"/>
          <w:szCs w:val="28"/>
        </w:rPr>
        <w:t>将</w:t>
      </w:r>
      <w:r w:rsidRPr="00742317">
        <w:rPr>
          <w:rFonts w:asciiTheme="minorEastAsia" w:eastAsiaTheme="minorEastAsia" w:hAnsiTheme="minorEastAsia" w:cs="Arial" w:hint="eastAsia"/>
          <w:sz w:val="28"/>
          <w:szCs w:val="28"/>
        </w:rPr>
        <w:t>综合楼</w:t>
      </w:r>
      <w:r w:rsidRPr="00742317">
        <w:rPr>
          <w:rFonts w:asciiTheme="minorEastAsia" w:eastAsiaTheme="minorEastAsia" w:hAnsiTheme="minorEastAsia" w:hint="eastAsia"/>
          <w:sz w:val="28"/>
          <w:szCs w:val="28"/>
        </w:rPr>
        <w:t>、</w:t>
      </w:r>
      <w:r w:rsidRPr="00742317">
        <w:rPr>
          <w:rFonts w:asciiTheme="minorEastAsia" w:eastAsiaTheme="minorEastAsia" w:hAnsiTheme="minorEastAsia" w:cs="Arial" w:hint="eastAsia"/>
          <w:sz w:val="28"/>
          <w:szCs w:val="28"/>
        </w:rPr>
        <w:t>提取车间</w:t>
      </w:r>
      <w:r w:rsidRPr="00742317">
        <w:rPr>
          <w:rFonts w:asciiTheme="minorEastAsia" w:eastAsiaTheme="minorEastAsia" w:hAnsiTheme="minorEastAsia" w:hint="eastAsia"/>
          <w:sz w:val="28"/>
          <w:szCs w:val="28"/>
        </w:rPr>
        <w:t>一起设立</w:t>
      </w:r>
      <w:proofErr w:type="gramStart"/>
      <w:r w:rsidRPr="00742317">
        <w:rPr>
          <w:rFonts w:asciiTheme="minorEastAsia" w:eastAsiaTheme="minorEastAsia" w:hAnsiTheme="minorEastAsia" w:hint="eastAsia"/>
          <w:sz w:val="28"/>
          <w:szCs w:val="28"/>
        </w:rPr>
        <w:t>最</w:t>
      </w:r>
      <w:proofErr w:type="gramEnd"/>
      <w:r w:rsidRPr="00742317">
        <w:rPr>
          <w:rFonts w:asciiTheme="minorEastAsia" w:eastAsiaTheme="minorEastAsia" w:hAnsiTheme="minorEastAsia" w:hint="eastAsia"/>
          <w:sz w:val="28"/>
          <w:szCs w:val="28"/>
        </w:rPr>
        <w:t>高额抵押给</w:t>
      </w:r>
      <w:r w:rsidRPr="00742317">
        <w:rPr>
          <w:rFonts w:ascii="宋体" w:hAnsi="宋体" w:hint="eastAsia"/>
          <w:sz w:val="28"/>
          <w:szCs w:val="28"/>
        </w:rPr>
        <w:t>山东威海农村商业银行股份有限公司环翠楼支行</w:t>
      </w:r>
      <w:r w:rsidRPr="00742317">
        <w:rPr>
          <w:rFonts w:asciiTheme="minorEastAsia" w:eastAsiaTheme="minorEastAsia" w:hAnsiTheme="minorEastAsia" w:hint="eastAsia"/>
          <w:sz w:val="28"/>
          <w:szCs w:val="28"/>
        </w:rPr>
        <w:t>（他项权证号为</w:t>
      </w:r>
      <w:proofErr w:type="gramStart"/>
      <w:r w:rsidRPr="00742317">
        <w:rPr>
          <w:rFonts w:asciiTheme="minorEastAsia" w:eastAsiaTheme="minorEastAsia" w:hAnsiTheme="minorEastAsia" w:hint="eastAsia"/>
          <w:sz w:val="28"/>
          <w:szCs w:val="28"/>
        </w:rPr>
        <w:t>威房他证</w:t>
      </w:r>
      <w:proofErr w:type="gramEnd"/>
      <w:r w:rsidRPr="00742317">
        <w:rPr>
          <w:rFonts w:asciiTheme="minorEastAsia" w:eastAsiaTheme="minorEastAsia" w:hAnsiTheme="minorEastAsia" w:hint="eastAsia"/>
          <w:sz w:val="28"/>
          <w:szCs w:val="28"/>
        </w:rPr>
        <w:t>字第</w:t>
      </w:r>
      <w:r w:rsidRPr="00742317">
        <w:rPr>
          <w:rFonts w:asciiTheme="minorEastAsia" w:eastAsiaTheme="minorEastAsia" w:hAnsiTheme="minorEastAsia"/>
          <w:sz w:val="28"/>
          <w:szCs w:val="28"/>
        </w:rPr>
        <w:t>T201416546</w:t>
      </w:r>
      <w:r w:rsidRPr="00742317">
        <w:rPr>
          <w:rFonts w:asciiTheme="minorEastAsia" w:eastAsiaTheme="minorEastAsia" w:hAnsiTheme="minorEastAsia" w:hint="eastAsia"/>
          <w:sz w:val="28"/>
          <w:szCs w:val="28"/>
        </w:rPr>
        <w:t>号），抵押最高债权额</w:t>
      </w:r>
      <w:r w:rsidR="00814933" w:rsidRPr="00742317">
        <w:rPr>
          <w:rFonts w:asciiTheme="minorEastAsia" w:eastAsiaTheme="minorEastAsia" w:hAnsiTheme="minorEastAsia" w:hint="eastAsia"/>
          <w:sz w:val="28"/>
          <w:szCs w:val="28"/>
        </w:rPr>
        <w:t>为</w:t>
      </w:r>
      <w:r w:rsidRPr="00742317">
        <w:rPr>
          <w:rFonts w:asciiTheme="minorEastAsia" w:eastAsiaTheme="minorEastAsia" w:hAnsiTheme="minorEastAsia"/>
          <w:sz w:val="28"/>
          <w:szCs w:val="28"/>
        </w:rPr>
        <w:t>5328.8</w:t>
      </w:r>
      <w:r w:rsidR="006346C1" w:rsidRPr="00742317">
        <w:rPr>
          <w:rFonts w:asciiTheme="minorEastAsia" w:eastAsiaTheme="minorEastAsia" w:hAnsiTheme="minorEastAsia" w:hint="eastAsia"/>
          <w:sz w:val="28"/>
          <w:szCs w:val="28"/>
        </w:rPr>
        <w:t>0</w:t>
      </w:r>
      <w:r w:rsidR="00814933" w:rsidRPr="00742317">
        <w:rPr>
          <w:rFonts w:asciiTheme="minorEastAsia" w:eastAsiaTheme="minorEastAsia" w:hAnsiTheme="minorEastAsia" w:hint="eastAsia"/>
          <w:sz w:val="28"/>
          <w:szCs w:val="28"/>
        </w:rPr>
        <w:t>万元；</w:t>
      </w:r>
      <w:r w:rsidR="00814933" w:rsidRPr="00742317">
        <w:rPr>
          <w:rFonts w:asciiTheme="minorEastAsia" w:eastAsiaTheme="minorEastAsia" w:hAnsiTheme="minorEastAsia"/>
          <w:sz w:val="28"/>
          <w:szCs w:val="28"/>
        </w:rPr>
        <w:t>2014</w:t>
      </w:r>
      <w:r w:rsidR="00814933" w:rsidRPr="00742317">
        <w:rPr>
          <w:rFonts w:asciiTheme="minorEastAsia" w:eastAsiaTheme="minorEastAsia" w:hAnsiTheme="minorEastAsia" w:hint="eastAsia"/>
          <w:sz w:val="28"/>
          <w:szCs w:val="28"/>
        </w:rPr>
        <w:t>年</w:t>
      </w:r>
      <w:r w:rsidR="00814933" w:rsidRPr="00742317">
        <w:rPr>
          <w:rFonts w:asciiTheme="minorEastAsia" w:eastAsiaTheme="minorEastAsia" w:hAnsiTheme="minorEastAsia"/>
          <w:sz w:val="28"/>
          <w:szCs w:val="28"/>
        </w:rPr>
        <w:t>9</w:t>
      </w:r>
      <w:r w:rsidR="00814933" w:rsidRPr="00742317">
        <w:rPr>
          <w:rFonts w:asciiTheme="minorEastAsia" w:eastAsiaTheme="minorEastAsia" w:hAnsiTheme="minorEastAsia" w:hint="eastAsia"/>
          <w:sz w:val="28"/>
          <w:szCs w:val="28"/>
        </w:rPr>
        <w:t>月</w:t>
      </w:r>
      <w:r w:rsidR="00814933" w:rsidRPr="00742317">
        <w:rPr>
          <w:rFonts w:asciiTheme="minorEastAsia" w:eastAsiaTheme="minorEastAsia" w:hAnsiTheme="minorEastAsia"/>
          <w:sz w:val="28"/>
          <w:szCs w:val="28"/>
        </w:rPr>
        <w:t>18</w:t>
      </w:r>
      <w:r w:rsidR="00814933" w:rsidRPr="00742317">
        <w:rPr>
          <w:rFonts w:asciiTheme="minorEastAsia" w:eastAsiaTheme="minorEastAsia" w:hAnsiTheme="minorEastAsia" w:hint="eastAsia"/>
          <w:sz w:val="28"/>
          <w:szCs w:val="28"/>
        </w:rPr>
        <w:t>日，</w:t>
      </w:r>
      <w:proofErr w:type="gramStart"/>
      <w:r w:rsidR="00814933" w:rsidRPr="00742317">
        <w:rPr>
          <w:rFonts w:asciiTheme="minorEastAsia" w:eastAsiaTheme="minorEastAsia" w:hAnsiTheme="minorEastAsia" w:hint="eastAsia"/>
          <w:sz w:val="28"/>
          <w:szCs w:val="28"/>
        </w:rPr>
        <w:t>诺达药业</w:t>
      </w:r>
      <w:proofErr w:type="gramEnd"/>
      <w:r w:rsidR="00814933" w:rsidRPr="00742317">
        <w:rPr>
          <w:rFonts w:asciiTheme="minorEastAsia" w:eastAsiaTheme="minorEastAsia" w:hAnsiTheme="minorEastAsia" w:hint="eastAsia"/>
          <w:sz w:val="28"/>
          <w:szCs w:val="28"/>
        </w:rPr>
        <w:t>将</w:t>
      </w:r>
      <w:r w:rsidR="00C26713" w:rsidRPr="00742317">
        <w:rPr>
          <w:rFonts w:asciiTheme="minorEastAsia" w:eastAsiaTheme="minorEastAsia" w:hAnsiTheme="minorEastAsia" w:hint="eastAsia"/>
          <w:sz w:val="28"/>
          <w:szCs w:val="28"/>
        </w:rPr>
        <w:t>威高国用（</w:t>
      </w:r>
      <w:r w:rsidR="00C26713" w:rsidRPr="00742317">
        <w:rPr>
          <w:rFonts w:asciiTheme="minorEastAsia" w:eastAsiaTheme="minorEastAsia" w:hAnsiTheme="minorEastAsia"/>
          <w:sz w:val="28"/>
          <w:szCs w:val="28"/>
        </w:rPr>
        <w:t>2013</w:t>
      </w:r>
      <w:r w:rsidR="00C26713" w:rsidRPr="00742317">
        <w:rPr>
          <w:rFonts w:asciiTheme="minorEastAsia" w:eastAsiaTheme="minorEastAsia" w:hAnsiTheme="minorEastAsia" w:hint="eastAsia"/>
          <w:sz w:val="28"/>
          <w:szCs w:val="28"/>
        </w:rPr>
        <w:t>）第</w:t>
      </w:r>
      <w:r w:rsidR="003F016E" w:rsidRPr="00742317">
        <w:rPr>
          <w:rFonts w:asciiTheme="minorEastAsia" w:eastAsiaTheme="minorEastAsia" w:hAnsiTheme="minorEastAsia" w:hint="eastAsia"/>
          <w:sz w:val="28"/>
          <w:szCs w:val="28"/>
        </w:rPr>
        <w:t>83</w:t>
      </w:r>
      <w:r w:rsidR="00C26713" w:rsidRPr="00742317">
        <w:rPr>
          <w:rFonts w:asciiTheme="minorEastAsia" w:eastAsiaTheme="minorEastAsia" w:hAnsiTheme="minorEastAsia" w:hint="eastAsia"/>
          <w:sz w:val="28"/>
          <w:szCs w:val="28"/>
        </w:rPr>
        <w:t>号土地使用权（</w:t>
      </w:r>
      <w:r w:rsidR="003F016E" w:rsidRPr="00742317">
        <w:rPr>
          <w:rFonts w:asciiTheme="minorEastAsia" w:eastAsiaTheme="minorEastAsia" w:hAnsiTheme="minorEastAsia" w:cs="Arial" w:hint="eastAsia"/>
          <w:sz w:val="28"/>
          <w:szCs w:val="28"/>
        </w:rPr>
        <w:t>提取车间</w:t>
      </w:r>
      <w:r w:rsidR="00C26713" w:rsidRPr="00742317">
        <w:rPr>
          <w:rFonts w:asciiTheme="minorEastAsia" w:eastAsiaTheme="minorEastAsia" w:hAnsiTheme="minorEastAsia" w:cs="Arial" w:hint="eastAsia"/>
          <w:sz w:val="28"/>
          <w:szCs w:val="28"/>
        </w:rPr>
        <w:t>占用</w:t>
      </w:r>
      <w:r w:rsidR="00C26713" w:rsidRPr="00742317">
        <w:rPr>
          <w:rFonts w:asciiTheme="minorEastAsia" w:eastAsiaTheme="minorEastAsia" w:hAnsiTheme="minorEastAsia" w:hint="eastAsia"/>
          <w:sz w:val="28"/>
          <w:szCs w:val="28"/>
        </w:rPr>
        <w:t>）</w:t>
      </w:r>
      <w:r w:rsidR="00814933" w:rsidRPr="00742317">
        <w:rPr>
          <w:rFonts w:asciiTheme="minorEastAsia" w:eastAsiaTheme="minorEastAsia" w:hAnsiTheme="minorEastAsia" w:hint="eastAsia"/>
          <w:sz w:val="28"/>
          <w:szCs w:val="28"/>
        </w:rPr>
        <w:t>设立</w:t>
      </w:r>
      <w:proofErr w:type="gramStart"/>
      <w:r w:rsidR="00814933" w:rsidRPr="00742317">
        <w:rPr>
          <w:rFonts w:asciiTheme="minorEastAsia" w:eastAsiaTheme="minorEastAsia" w:hAnsiTheme="minorEastAsia" w:hint="eastAsia"/>
          <w:sz w:val="28"/>
          <w:szCs w:val="28"/>
        </w:rPr>
        <w:t>最</w:t>
      </w:r>
      <w:proofErr w:type="gramEnd"/>
      <w:r w:rsidR="00814933" w:rsidRPr="00742317">
        <w:rPr>
          <w:rFonts w:asciiTheme="minorEastAsia" w:eastAsiaTheme="minorEastAsia" w:hAnsiTheme="minorEastAsia" w:hint="eastAsia"/>
          <w:sz w:val="28"/>
          <w:szCs w:val="28"/>
        </w:rPr>
        <w:t>高额抵押给</w:t>
      </w:r>
      <w:r w:rsidR="00C26713" w:rsidRPr="00742317">
        <w:rPr>
          <w:rFonts w:ascii="宋体" w:hAnsi="宋体" w:hint="eastAsia"/>
          <w:sz w:val="28"/>
          <w:szCs w:val="28"/>
        </w:rPr>
        <w:t>山东威海农村商业银行股份有限公司环翠楼支行</w:t>
      </w:r>
      <w:r w:rsidR="00814933" w:rsidRPr="00742317">
        <w:rPr>
          <w:rFonts w:asciiTheme="minorEastAsia" w:eastAsiaTheme="minorEastAsia" w:hAnsiTheme="minorEastAsia" w:hint="eastAsia"/>
          <w:sz w:val="28"/>
          <w:szCs w:val="28"/>
        </w:rPr>
        <w:t>（他项权证号为威高他项（</w:t>
      </w:r>
      <w:r w:rsidR="00814933" w:rsidRPr="00742317">
        <w:rPr>
          <w:rFonts w:asciiTheme="minorEastAsia" w:eastAsiaTheme="minorEastAsia" w:hAnsiTheme="minorEastAsia"/>
          <w:sz w:val="28"/>
          <w:szCs w:val="28"/>
        </w:rPr>
        <w:t>2014</w:t>
      </w:r>
      <w:r w:rsidR="00814933" w:rsidRPr="00742317">
        <w:rPr>
          <w:rFonts w:asciiTheme="minorEastAsia" w:eastAsiaTheme="minorEastAsia" w:hAnsiTheme="minorEastAsia" w:hint="eastAsia"/>
          <w:sz w:val="28"/>
          <w:szCs w:val="28"/>
        </w:rPr>
        <w:t>备）第</w:t>
      </w:r>
      <w:r w:rsidR="00814933" w:rsidRPr="00742317">
        <w:rPr>
          <w:rFonts w:asciiTheme="minorEastAsia" w:eastAsiaTheme="minorEastAsia" w:hAnsiTheme="minorEastAsia"/>
          <w:sz w:val="28"/>
          <w:szCs w:val="28"/>
        </w:rPr>
        <w:t>70</w:t>
      </w:r>
      <w:r w:rsidR="00814933" w:rsidRPr="00742317">
        <w:rPr>
          <w:rFonts w:asciiTheme="minorEastAsia" w:eastAsiaTheme="minorEastAsia" w:hAnsiTheme="minorEastAsia" w:hint="eastAsia"/>
          <w:sz w:val="28"/>
          <w:szCs w:val="28"/>
        </w:rPr>
        <w:t>号），抵押债权金额</w:t>
      </w:r>
      <w:r w:rsidR="00814933" w:rsidRPr="00742317">
        <w:rPr>
          <w:rFonts w:asciiTheme="minorEastAsia" w:eastAsiaTheme="minorEastAsia" w:hAnsiTheme="minorEastAsia"/>
          <w:sz w:val="28"/>
          <w:szCs w:val="28"/>
        </w:rPr>
        <w:t>4328.8</w:t>
      </w:r>
      <w:r w:rsidR="00814933" w:rsidRPr="00742317">
        <w:rPr>
          <w:rFonts w:asciiTheme="minorEastAsia" w:eastAsiaTheme="minorEastAsia" w:hAnsiTheme="minorEastAsia" w:hint="eastAsia"/>
          <w:sz w:val="28"/>
          <w:szCs w:val="28"/>
        </w:rPr>
        <w:t>0万元。</w:t>
      </w:r>
    </w:p>
    <w:p w:rsidR="006B67B7" w:rsidRPr="00742317" w:rsidRDefault="006B67B7" w:rsidP="00322D8D">
      <w:pPr>
        <w:spacing w:line="480" w:lineRule="exact"/>
        <w:ind w:firstLineChars="200" w:firstLine="560"/>
        <w:rPr>
          <w:rFonts w:asciiTheme="minorEastAsia" w:eastAsiaTheme="minorEastAsia" w:hAnsiTheme="minorEastAsia"/>
          <w:sz w:val="28"/>
          <w:szCs w:val="28"/>
        </w:rPr>
      </w:pPr>
      <w:r w:rsidRPr="00742317">
        <w:rPr>
          <w:rFonts w:asciiTheme="minorEastAsia" w:eastAsiaTheme="minorEastAsia" w:hAnsiTheme="minorEastAsia"/>
          <w:sz w:val="28"/>
          <w:szCs w:val="28"/>
        </w:rPr>
        <w:t>2014</w:t>
      </w:r>
      <w:r w:rsidRPr="00742317">
        <w:rPr>
          <w:rFonts w:asciiTheme="minorEastAsia" w:eastAsiaTheme="minorEastAsia" w:hAnsiTheme="minorEastAsia" w:hint="eastAsia"/>
          <w:sz w:val="28"/>
          <w:szCs w:val="28"/>
        </w:rPr>
        <w:t>年</w:t>
      </w:r>
      <w:r w:rsidRPr="00742317">
        <w:rPr>
          <w:rFonts w:asciiTheme="minorEastAsia" w:eastAsiaTheme="minorEastAsia" w:hAnsiTheme="minorEastAsia"/>
          <w:sz w:val="28"/>
          <w:szCs w:val="28"/>
        </w:rPr>
        <w:t>9</w:t>
      </w:r>
      <w:r w:rsidRPr="00742317">
        <w:rPr>
          <w:rFonts w:asciiTheme="minorEastAsia" w:eastAsiaTheme="minorEastAsia" w:hAnsiTheme="minorEastAsia" w:hint="eastAsia"/>
          <w:sz w:val="28"/>
          <w:szCs w:val="28"/>
        </w:rPr>
        <w:t>月</w:t>
      </w:r>
      <w:r w:rsidRPr="00742317">
        <w:rPr>
          <w:rFonts w:asciiTheme="minorEastAsia" w:eastAsiaTheme="minorEastAsia" w:hAnsiTheme="minorEastAsia"/>
          <w:sz w:val="28"/>
          <w:szCs w:val="28"/>
        </w:rPr>
        <w:t>18</w:t>
      </w:r>
      <w:r w:rsidRPr="00742317">
        <w:rPr>
          <w:rFonts w:asciiTheme="minorEastAsia" w:eastAsiaTheme="minorEastAsia" w:hAnsiTheme="minorEastAsia" w:hint="eastAsia"/>
          <w:sz w:val="28"/>
          <w:szCs w:val="28"/>
        </w:rPr>
        <w:t>日，</w:t>
      </w:r>
      <w:proofErr w:type="gramStart"/>
      <w:r w:rsidRPr="00742317">
        <w:rPr>
          <w:rFonts w:asciiTheme="minorEastAsia" w:eastAsiaTheme="minorEastAsia" w:hAnsiTheme="minorEastAsia" w:hint="eastAsia"/>
          <w:sz w:val="28"/>
          <w:szCs w:val="28"/>
        </w:rPr>
        <w:t>诺达药业</w:t>
      </w:r>
      <w:proofErr w:type="gramEnd"/>
      <w:r w:rsidRPr="00742317">
        <w:rPr>
          <w:rFonts w:asciiTheme="minorEastAsia" w:eastAsiaTheme="minorEastAsia" w:hAnsiTheme="minorEastAsia" w:hint="eastAsia"/>
          <w:sz w:val="28"/>
          <w:szCs w:val="28"/>
        </w:rPr>
        <w:t>将</w:t>
      </w:r>
      <w:r w:rsidR="001D6390" w:rsidRPr="00742317">
        <w:rPr>
          <w:rFonts w:asciiTheme="minorEastAsia" w:eastAsiaTheme="minorEastAsia" w:hAnsiTheme="minorEastAsia" w:hint="eastAsia"/>
          <w:sz w:val="28"/>
          <w:szCs w:val="28"/>
        </w:rPr>
        <w:t>威高国用（</w:t>
      </w:r>
      <w:r w:rsidR="001D6390" w:rsidRPr="00742317">
        <w:rPr>
          <w:rFonts w:asciiTheme="minorEastAsia" w:eastAsiaTheme="minorEastAsia" w:hAnsiTheme="minorEastAsia"/>
          <w:sz w:val="28"/>
          <w:szCs w:val="28"/>
        </w:rPr>
        <w:t>2013</w:t>
      </w:r>
      <w:r w:rsidR="001D6390" w:rsidRPr="00742317">
        <w:rPr>
          <w:rFonts w:asciiTheme="minorEastAsia" w:eastAsiaTheme="minorEastAsia" w:hAnsiTheme="minorEastAsia" w:hint="eastAsia"/>
          <w:sz w:val="28"/>
          <w:szCs w:val="28"/>
        </w:rPr>
        <w:t>）第</w:t>
      </w:r>
      <w:r w:rsidR="001D6390" w:rsidRPr="00742317">
        <w:rPr>
          <w:rFonts w:asciiTheme="minorEastAsia" w:eastAsiaTheme="minorEastAsia" w:hAnsiTheme="minorEastAsia"/>
          <w:sz w:val="28"/>
          <w:szCs w:val="28"/>
        </w:rPr>
        <w:t>82</w:t>
      </w:r>
      <w:r w:rsidR="001D6390" w:rsidRPr="00742317">
        <w:rPr>
          <w:rFonts w:asciiTheme="minorEastAsia" w:eastAsiaTheme="minorEastAsia" w:hAnsiTheme="minorEastAsia" w:hint="eastAsia"/>
          <w:sz w:val="28"/>
          <w:szCs w:val="28"/>
        </w:rPr>
        <w:t>号土地使用权</w:t>
      </w:r>
      <w:r w:rsidRPr="00742317">
        <w:rPr>
          <w:rFonts w:asciiTheme="minorEastAsia" w:eastAsiaTheme="minorEastAsia" w:hAnsiTheme="minorEastAsia" w:hint="eastAsia"/>
          <w:sz w:val="28"/>
          <w:szCs w:val="28"/>
        </w:rPr>
        <w:t>中的</w:t>
      </w:r>
      <w:r w:rsidRPr="00742317">
        <w:rPr>
          <w:rFonts w:asciiTheme="minorEastAsia" w:eastAsiaTheme="minorEastAsia" w:hAnsiTheme="minorEastAsia"/>
          <w:sz w:val="28"/>
          <w:szCs w:val="28"/>
        </w:rPr>
        <w:t>2320</w:t>
      </w:r>
      <w:r w:rsidR="006346C1" w:rsidRPr="00742317">
        <w:rPr>
          <w:rFonts w:asciiTheme="minorEastAsia" w:eastAsiaTheme="minorEastAsia" w:hAnsiTheme="minorEastAsia"/>
          <w:sz w:val="28"/>
          <w:szCs w:val="28"/>
        </w:rPr>
        <w:t>.</w:t>
      </w:r>
      <w:r w:rsidR="006346C1" w:rsidRPr="00742317">
        <w:rPr>
          <w:rFonts w:asciiTheme="minorEastAsia" w:eastAsiaTheme="minorEastAsia" w:hAnsiTheme="minorEastAsia" w:hint="eastAsia"/>
          <w:sz w:val="28"/>
          <w:szCs w:val="28"/>
        </w:rPr>
        <w:t>00</w:t>
      </w:r>
      <w:r w:rsidRPr="00742317">
        <w:rPr>
          <w:rFonts w:asciiTheme="minorEastAsia" w:eastAsiaTheme="minorEastAsia" w:hAnsiTheme="minorEastAsia" w:hint="eastAsia"/>
          <w:sz w:val="28"/>
          <w:szCs w:val="28"/>
        </w:rPr>
        <w:t>平方米</w:t>
      </w:r>
      <w:r w:rsidR="003F016E" w:rsidRPr="00742317">
        <w:rPr>
          <w:rFonts w:asciiTheme="minorEastAsia" w:eastAsiaTheme="minorEastAsia" w:hAnsiTheme="minorEastAsia" w:hint="eastAsia"/>
          <w:sz w:val="28"/>
          <w:szCs w:val="28"/>
        </w:rPr>
        <w:t>（</w:t>
      </w:r>
      <w:r w:rsidR="00A22967" w:rsidRPr="00742317">
        <w:rPr>
          <w:rFonts w:asciiTheme="minorEastAsia" w:eastAsiaTheme="minorEastAsia" w:hAnsiTheme="minorEastAsia" w:cs="Arial" w:hint="eastAsia"/>
          <w:sz w:val="28"/>
          <w:szCs w:val="28"/>
        </w:rPr>
        <w:t>综合楼</w:t>
      </w:r>
      <w:r w:rsidR="003F016E" w:rsidRPr="00742317">
        <w:rPr>
          <w:rFonts w:asciiTheme="minorEastAsia" w:eastAsiaTheme="minorEastAsia" w:hAnsiTheme="minorEastAsia" w:hint="eastAsia"/>
          <w:sz w:val="28"/>
          <w:szCs w:val="28"/>
        </w:rPr>
        <w:t>占用）</w:t>
      </w:r>
      <w:r w:rsidRPr="00742317">
        <w:rPr>
          <w:rFonts w:asciiTheme="minorEastAsia" w:eastAsiaTheme="minorEastAsia" w:hAnsiTheme="minorEastAsia" w:hint="eastAsia"/>
          <w:sz w:val="28"/>
          <w:szCs w:val="28"/>
        </w:rPr>
        <w:t>设立</w:t>
      </w:r>
      <w:proofErr w:type="gramStart"/>
      <w:r w:rsidRPr="00742317">
        <w:rPr>
          <w:rFonts w:asciiTheme="minorEastAsia" w:eastAsiaTheme="minorEastAsia" w:hAnsiTheme="minorEastAsia" w:hint="eastAsia"/>
          <w:sz w:val="28"/>
          <w:szCs w:val="28"/>
        </w:rPr>
        <w:t>最</w:t>
      </w:r>
      <w:proofErr w:type="gramEnd"/>
      <w:r w:rsidRPr="00742317">
        <w:rPr>
          <w:rFonts w:asciiTheme="minorEastAsia" w:eastAsiaTheme="minorEastAsia" w:hAnsiTheme="minorEastAsia" w:hint="eastAsia"/>
          <w:sz w:val="28"/>
          <w:szCs w:val="28"/>
        </w:rPr>
        <w:t>高额抵押给</w:t>
      </w:r>
      <w:r w:rsidR="00CC53FA" w:rsidRPr="00742317">
        <w:rPr>
          <w:rFonts w:ascii="宋体" w:hAnsi="宋体" w:hint="eastAsia"/>
          <w:sz w:val="28"/>
          <w:szCs w:val="28"/>
        </w:rPr>
        <w:t>山东威海农村商业银行股份有限公司环翠楼支行</w:t>
      </w:r>
      <w:r w:rsidRPr="00742317">
        <w:rPr>
          <w:rFonts w:asciiTheme="minorEastAsia" w:eastAsiaTheme="minorEastAsia" w:hAnsiTheme="minorEastAsia" w:hint="eastAsia"/>
          <w:sz w:val="28"/>
          <w:szCs w:val="28"/>
        </w:rPr>
        <w:t>（他项权证号为威高他项（</w:t>
      </w:r>
      <w:r w:rsidRPr="00742317">
        <w:rPr>
          <w:rFonts w:asciiTheme="minorEastAsia" w:eastAsiaTheme="minorEastAsia" w:hAnsiTheme="minorEastAsia"/>
          <w:sz w:val="28"/>
          <w:szCs w:val="28"/>
        </w:rPr>
        <w:t>2014</w:t>
      </w:r>
      <w:r w:rsidRPr="00742317">
        <w:rPr>
          <w:rFonts w:asciiTheme="minorEastAsia" w:eastAsiaTheme="minorEastAsia" w:hAnsiTheme="minorEastAsia" w:hint="eastAsia"/>
          <w:sz w:val="28"/>
          <w:szCs w:val="28"/>
        </w:rPr>
        <w:t>备）第</w:t>
      </w:r>
      <w:r w:rsidRPr="00742317">
        <w:rPr>
          <w:rFonts w:asciiTheme="minorEastAsia" w:eastAsiaTheme="minorEastAsia" w:hAnsiTheme="minorEastAsia"/>
          <w:sz w:val="28"/>
          <w:szCs w:val="28"/>
        </w:rPr>
        <w:t>69</w:t>
      </w:r>
      <w:r w:rsidRPr="00742317">
        <w:rPr>
          <w:rFonts w:asciiTheme="minorEastAsia" w:eastAsiaTheme="minorEastAsia" w:hAnsiTheme="minorEastAsia" w:hint="eastAsia"/>
          <w:sz w:val="28"/>
          <w:szCs w:val="28"/>
        </w:rPr>
        <w:t>号），</w:t>
      </w:r>
      <w:r w:rsidR="001D6390" w:rsidRPr="00742317">
        <w:rPr>
          <w:rFonts w:asciiTheme="minorEastAsia" w:eastAsiaTheme="minorEastAsia" w:hAnsiTheme="minorEastAsia" w:hint="eastAsia"/>
          <w:sz w:val="28"/>
          <w:szCs w:val="28"/>
        </w:rPr>
        <w:t>担保</w:t>
      </w:r>
      <w:r w:rsidRPr="00742317">
        <w:rPr>
          <w:rFonts w:asciiTheme="minorEastAsia" w:eastAsiaTheme="minorEastAsia" w:hAnsiTheme="minorEastAsia" w:hint="eastAsia"/>
          <w:sz w:val="28"/>
          <w:szCs w:val="28"/>
        </w:rPr>
        <w:t>债权金额</w:t>
      </w:r>
      <w:r w:rsidR="001D6390" w:rsidRPr="00742317">
        <w:rPr>
          <w:rFonts w:asciiTheme="minorEastAsia" w:eastAsiaTheme="minorEastAsia" w:hAnsiTheme="minorEastAsia" w:hint="eastAsia"/>
          <w:sz w:val="28"/>
          <w:szCs w:val="28"/>
        </w:rPr>
        <w:t>为</w:t>
      </w:r>
      <w:r w:rsidRPr="00742317">
        <w:rPr>
          <w:rFonts w:asciiTheme="minorEastAsia" w:eastAsiaTheme="minorEastAsia" w:hAnsiTheme="minorEastAsia"/>
          <w:sz w:val="28"/>
          <w:szCs w:val="28"/>
        </w:rPr>
        <w:t>1000</w:t>
      </w:r>
      <w:r w:rsidRPr="00742317">
        <w:rPr>
          <w:rFonts w:asciiTheme="minorEastAsia" w:eastAsiaTheme="minorEastAsia" w:hAnsiTheme="minorEastAsia" w:hint="eastAsia"/>
          <w:sz w:val="28"/>
          <w:szCs w:val="28"/>
        </w:rPr>
        <w:t>万元。</w:t>
      </w:r>
    </w:p>
    <w:p w:rsidR="006346C1" w:rsidRPr="00742317" w:rsidRDefault="00B417E2" w:rsidP="00322D8D">
      <w:pPr>
        <w:spacing w:line="480" w:lineRule="exact"/>
        <w:ind w:firstLineChars="200" w:firstLine="560"/>
        <w:rPr>
          <w:rFonts w:asciiTheme="minorEastAsia" w:eastAsiaTheme="minorEastAsia" w:hAnsiTheme="minorEastAsia"/>
          <w:sz w:val="28"/>
          <w:szCs w:val="28"/>
        </w:rPr>
      </w:pPr>
      <w:r w:rsidRPr="00742317">
        <w:rPr>
          <w:rFonts w:asciiTheme="minorEastAsia" w:eastAsiaTheme="minorEastAsia" w:hAnsiTheme="minorEastAsia"/>
          <w:sz w:val="28"/>
          <w:szCs w:val="28"/>
        </w:rPr>
        <w:t>2015</w:t>
      </w:r>
      <w:r w:rsidRPr="00742317">
        <w:rPr>
          <w:rFonts w:asciiTheme="minorEastAsia" w:eastAsiaTheme="minorEastAsia" w:hAnsiTheme="minorEastAsia" w:hint="eastAsia"/>
          <w:sz w:val="28"/>
          <w:szCs w:val="28"/>
        </w:rPr>
        <w:t>年</w:t>
      </w:r>
      <w:r w:rsidRPr="00742317">
        <w:rPr>
          <w:rFonts w:asciiTheme="minorEastAsia" w:eastAsiaTheme="minorEastAsia" w:hAnsiTheme="minorEastAsia"/>
          <w:sz w:val="28"/>
          <w:szCs w:val="28"/>
        </w:rPr>
        <w:t>5</w:t>
      </w:r>
      <w:r w:rsidRPr="00742317">
        <w:rPr>
          <w:rFonts w:asciiTheme="minorEastAsia" w:eastAsiaTheme="minorEastAsia" w:hAnsiTheme="minorEastAsia" w:hint="eastAsia"/>
          <w:sz w:val="28"/>
          <w:szCs w:val="28"/>
        </w:rPr>
        <w:t>月</w:t>
      </w:r>
      <w:r w:rsidRPr="00742317">
        <w:rPr>
          <w:rFonts w:asciiTheme="minorEastAsia" w:eastAsiaTheme="minorEastAsia" w:hAnsiTheme="minorEastAsia"/>
          <w:sz w:val="28"/>
          <w:szCs w:val="28"/>
        </w:rPr>
        <w:t>25</w:t>
      </w:r>
      <w:r w:rsidRPr="00742317">
        <w:rPr>
          <w:rFonts w:asciiTheme="minorEastAsia" w:eastAsiaTheme="minorEastAsia" w:hAnsiTheme="minorEastAsia" w:hint="eastAsia"/>
          <w:sz w:val="28"/>
          <w:szCs w:val="28"/>
        </w:rPr>
        <w:t>日，</w:t>
      </w:r>
      <w:proofErr w:type="gramStart"/>
      <w:r w:rsidRPr="00742317">
        <w:rPr>
          <w:rFonts w:asciiTheme="minorEastAsia" w:eastAsiaTheme="minorEastAsia" w:hAnsiTheme="minorEastAsia" w:hint="eastAsia"/>
          <w:sz w:val="28"/>
          <w:szCs w:val="28"/>
        </w:rPr>
        <w:t>诺达药业</w:t>
      </w:r>
      <w:proofErr w:type="gramEnd"/>
      <w:r w:rsidRPr="00742317">
        <w:rPr>
          <w:rFonts w:asciiTheme="minorEastAsia" w:eastAsiaTheme="minorEastAsia" w:hAnsiTheme="minorEastAsia" w:hint="eastAsia"/>
          <w:sz w:val="28"/>
          <w:szCs w:val="28"/>
        </w:rPr>
        <w:t>将</w:t>
      </w:r>
      <w:r w:rsidRPr="00742317">
        <w:rPr>
          <w:rFonts w:asciiTheme="minorEastAsia" w:eastAsiaTheme="minorEastAsia" w:hAnsiTheme="minorEastAsia" w:cs="Arial" w:hint="eastAsia"/>
          <w:sz w:val="28"/>
          <w:szCs w:val="28"/>
        </w:rPr>
        <w:t>制剂车间</w:t>
      </w:r>
      <w:r w:rsidRPr="00742317">
        <w:rPr>
          <w:rFonts w:asciiTheme="minorEastAsia" w:eastAsiaTheme="minorEastAsia" w:hAnsiTheme="minorEastAsia" w:hint="eastAsia"/>
          <w:sz w:val="28"/>
          <w:szCs w:val="28"/>
        </w:rPr>
        <w:t>设立</w:t>
      </w:r>
      <w:proofErr w:type="gramStart"/>
      <w:r w:rsidRPr="00742317">
        <w:rPr>
          <w:rFonts w:asciiTheme="minorEastAsia" w:eastAsiaTheme="minorEastAsia" w:hAnsiTheme="minorEastAsia" w:hint="eastAsia"/>
          <w:sz w:val="28"/>
          <w:szCs w:val="28"/>
        </w:rPr>
        <w:t>最</w:t>
      </w:r>
      <w:proofErr w:type="gramEnd"/>
      <w:r w:rsidRPr="00742317">
        <w:rPr>
          <w:rFonts w:asciiTheme="minorEastAsia" w:eastAsiaTheme="minorEastAsia" w:hAnsiTheme="minorEastAsia" w:hint="eastAsia"/>
          <w:sz w:val="28"/>
          <w:szCs w:val="28"/>
        </w:rPr>
        <w:t>高额</w:t>
      </w:r>
      <w:proofErr w:type="gramStart"/>
      <w:r w:rsidRPr="00742317">
        <w:rPr>
          <w:rFonts w:asciiTheme="minorEastAsia" w:eastAsiaTheme="minorEastAsia" w:hAnsiTheme="minorEastAsia" w:hint="eastAsia"/>
          <w:sz w:val="28"/>
          <w:szCs w:val="28"/>
        </w:rPr>
        <w:t>抵押给恒丰</w:t>
      </w:r>
      <w:proofErr w:type="gramEnd"/>
      <w:r w:rsidRPr="00742317">
        <w:rPr>
          <w:rFonts w:asciiTheme="minorEastAsia" w:eastAsiaTheme="minorEastAsia" w:hAnsiTheme="minorEastAsia" w:hint="eastAsia"/>
          <w:sz w:val="28"/>
          <w:szCs w:val="28"/>
        </w:rPr>
        <w:t>银行威海分行（他项权证号为</w:t>
      </w:r>
      <w:proofErr w:type="gramStart"/>
      <w:r w:rsidRPr="00742317">
        <w:rPr>
          <w:rFonts w:asciiTheme="minorEastAsia" w:eastAsiaTheme="minorEastAsia" w:hAnsiTheme="minorEastAsia" w:hint="eastAsia"/>
          <w:sz w:val="28"/>
          <w:szCs w:val="28"/>
        </w:rPr>
        <w:t>威房他证</w:t>
      </w:r>
      <w:proofErr w:type="gramEnd"/>
      <w:r w:rsidRPr="00742317">
        <w:rPr>
          <w:rFonts w:asciiTheme="minorEastAsia" w:eastAsiaTheme="minorEastAsia" w:hAnsiTheme="minorEastAsia" w:hint="eastAsia"/>
          <w:sz w:val="28"/>
          <w:szCs w:val="28"/>
        </w:rPr>
        <w:t>字第</w:t>
      </w:r>
      <w:r w:rsidRPr="00742317">
        <w:rPr>
          <w:rFonts w:asciiTheme="minorEastAsia" w:eastAsiaTheme="minorEastAsia" w:hAnsiTheme="minorEastAsia"/>
          <w:sz w:val="28"/>
          <w:szCs w:val="28"/>
        </w:rPr>
        <w:t>T201509951</w:t>
      </w:r>
      <w:r w:rsidRPr="00742317">
        <w:rPr>
          <w:rFonts w:asciiTheme="minorEastAsia" w:eastAsiaTheme="minorEastAsia" w:hAnsiTheme="minorEastAsia" w:hint="eastAsia"/>
          <w:sz w:val="28"/>
          <w:szCs w:val="28"/>
        </w:rPr>
        <w:t>号），担保债权金额</w:t>
      </w:r>
      <w:r w:rsidRPr="00742317">
        <w:rPr>
          <w:rFonts w:asciiTheme="minorEastAsia" w:eastAsiaTheme="minorEastAsia" w:hAnsiTheme="minorEastAsia"/>
          <w:sz w:val="28"/>
          <w:szCs w:val="28"/>
        </w:rPr>
        <w:t>1400</w:t>
      </w:r>
      <w:r w:rsidRPr="00742317">
        <w:rPr>
          <w:rFonts w:asciiTheme="minorEastAsia" w:eastAsiaTheme="minorEastAsia" w:hAnsiTheme="minorEastAsia" w:hint="eastAsia"/>
          <w:sz w:val="28"/>
          <w:szCs w:val="28"/>
        </w:rPr>
        <w:t>万元；</w:t>
      </w:r>
      <w:r w:rsidR="006346C1" w:rsidRPr="00742317">
        <w:rPr>
          <w:rFonts w:asciiTheme="minorEastAsia" w:eastAsiaTheme="minorEastAsia" w:hAnsiTheme="minorEastAsia"/>
          <w:sz w:val="28"/>
          <w:szCs w:val="28"/>
        </w:rPr>
        <w:t>2015</w:t>
      </w:r>
      <w:r w:rsidR="006346C1" w:rsidRPr="00742317">
        <w:rPr>
          <w:rFonts w:asciiTheme="minorEastAsia" w:eastAsiaTheme="minorEastAsia" w:hAnsiTheme="minorEastAsia" w:hint="eastAsia"/>
          <w:sz w:val="28"/>
          <w:szCs w:val="28"/>
        </w:rPr>
        <w:t>年</w:t>
      </w:r>
      <w:r w:rsidR="006346C1" w:rsidRPr="00742317">
        <w:rPr>
          <w:rFonts w:asciiTheme="minorEastAsia" w:eastAsiaTheme="minorEastAsia" w:hAnsiTheme="minorEastAsia"/>
          <w:sz w:val="28"/>
          <w:szCs w:val="28"/>
        </w:rPr>
        <w:t>5</w:t>
      </w:r>
      <w:r w:rsidR="006346C1" w:rsidRPr="00742317">
        <w:rPr>
          <w:rFonts w:asciiTheme="minorEastAsia" w:eastAsiaTheme="minorEastAsia" w:hAnsiTheme="minorEastAsia" w:hint="eastAsia"/>
          <w:sz w:val="28"/>
          <w:szCs w:val="28"/>
        </w:rPr>
        <w:t>月</w:t>
      </w:r>
      <w:r w:rsidR="006346C1" w:rsidRPr="00742317">
        <w:rPr>
          <w:rFonts w:asciiTheme="minorEastAsia" w:eastAsiaTheme="minorEastAsia" w:hAnsiTheme="minorEastAsia"/>
          <w:sz w:val="28"/>
          <w:szCs w:val="28"/>
        </w:rPr>
        <w:t>27</w:t>
      </w:r>
      <w:r w:rsidR="006346C1" w:rsidRPr="00742317">
        <w:rPr>
          <w:rFonts w:asciiTheme="minorEastAsia" w:eastAsiaTheme="minorEastAsia" w:hAnsiTheme="minorEastAsia" w:hint="eastAsia"/>
          <w:sz w:val="28"/>
          <w:szCs w:val="28"/>
        </w:rPr>
        <w:t>日，</w:t>
      </w:r>
      <w:proofErr w:type="gramStart"/>
      <w:r w:rsidR="006346C1" w:rsidRPr="00742317">
        <w:rPr>
          <w:rFonts w:asciiTheme="minorEastAsia" w:eastAsiaTheme="minorEastAsia" w:hAnsiTheme="minorEastAsia" w:hint="eastAsia"/>
          <w:sz w:val="28"/>
          <w:szCs w:val="28"/>
        </w:rPr>
        <w:t>诺达药业</w:t>
      </w:r>
      <w:proofErr w:type="gramEnd"/>
      <w:r w:rsidR="006346C1" w:rsidRPr="00742317">
        <w:rPr>
          <w:rFonts w:asciiTheme="minorEastAsia" w:eastAsiaTheme="minorEastAsia" w:hAnsiTheme="minorEastAsia" w:hint="eastAsia"/>
          <w:sz w:val="28"/>
          <w:szCs w:val="28"/>
        </w:rPr>
        <w:t>将威高国用（</w:t>
      </w:r>
      <w:r w:rsidR="006346C1" w:rsidRPr="00742317">
        <w:rPr>
          <w:rFonts w:asciiTheme="minorEastAsia" w:eastAsiaTheme="minorEastAsia" w:hAnsiTheme="minorEastAsia"/>
          <w:sz w:val="28"/>
          <w:szCs w:val="28"/>
        </w:rPr>
        <w:t>2013</w:t>
      </w:r>
      <w:r w:rsidR="006346C1" w:rsidRPr="00742317">
        <w:rPr>
          <w:rFonts w:asciiTheme="minorEastAsia" w:eastAsiaTheme="minorEastAsia" w:hAnsiTheme="minorEastAsia" w:hint="eastAsia"/>
          <w:sz w:val="28"/>
          <w:szCs w:val="28"/>
        </w:rPr>
        <w:t>）第</w:t>
      </w:r>
      <w:r w:rsidR="006346C1" w:rsidRPr="00742317">
        <w:rPr>
          <w:rFonts w:asciiTheme="minorEastAsia" w:eastAsiaTheme="minorEastAsia" w:hAnsiTheme="minorEastAsia"/>
          <w:sz w:val="28"/>
          <w:szCs w:val="28"/>
        </w:rPr>
        <w:t>82</w:t>
      </w:r>
      <w:r w:rsidR="006346C1" w:rsidRPr="00742317">
        <w:rPr>
          <w:rFonts w:asciiTheme="minorEastAsia" w:eastAsiaTheme="minorEastAsia" w:hAnsiTheme="minorEastAsia" w:hint="eastAsia"/>
          <w:sz w:val="28"/>
          <w:szCs w:val="28"/>
        </w:rPr>
        <w:t>号土地使用权的</w:t>
      </w:r>
      <w:r w:rsidR="006346C1" w:rsidRPr="00742317">
        <w:rPr>
          <w:rFonts w:asciiTheme="minorEastAsia" w:eastAsiaTheme="minorEastAsia" w:hAnsiTheme="minorEastAsia"/>
          <w:sz w:val="28"/>
          <w:szCs w:val="28"/>
        </w:rPr>
        <w:t>4880</w:t>
      </w:r>
      <w:r w:rsidR="006346C1" w:rsidRPr="00742317">
        <w:rPr>
          <w:rFonts w:asciiTheme="minorEastAsia" w:eastAsiaTheme="minorEastAsia" w:hAnsiTheme="minorEastAsia" w:hint="eastAsia"/>
          <w:sz w:val="28"/>
          <w:szCs w:val="28"/>
        </w:rPr>
        <w:t>.00平方米（</w:t>
      </w:r>
      <w:r w:rsidR="006346C1" w:rsidRPr="00742317">
        <w:rPr>
          <w:rFonts w:asciiTheme="minorEastAsia" w:eastAsiaTheme="minorEastAsia" w:hAnsiTheme="minorEastAsia" w:cs="Arial" w:hint="eastAsia"/>
          <w:sz w:val="28"/>
          <w:szCs w:val="28"/>
        </w:rPr>
        <w:t>制剂车间占用</w:t>
      </w:r>
      <w:r w:rsidR="006346C1" w:rsidRPr="00742317">
        <w:rPr>
          <w:rFonts w:asciiTheme="minorEastAsia" w:eastAsiaTheme="minorEastAsia" w:hAnsiTheme="minorEastAsia" w:hint="eastAsia"/>
          <w:sz w:val="28"/>
          <w:szCs w:val="28"/>
        </w:rPr>
        <w:t>）设立</w:t>
      </w:r>
      <w:proofErr w:type="gramStart"/>
      <w:r w:rsidR="006346C1" w:rsidRPr="00742317">
        <w:rPr>
          <w:rFonts w:asciiTheme="minorEastAsia" w:eastAsiaTheme="minorEastAsia" w:hAnsiTheme="minorEastAsia" w:hint="eastAsia"/>
          <w:sz w:val="28"/>
          <w:szCs w:val="28"/>
        </w:rPr>
        <w:t>最</w:t>
      </w:r>
      <w:proofErr w:type="gramEnd"/>
      <w:r w:rsidR="006346C1" w:rsidRPr="00742317">
        <w:rPr>
          <w:rFonts w:asciiTheme="minorEastAsia" w:eastAsiaTheme="minorEastAsia" w:hAnsiTheme="minorEastAsia" w:hint="eastAsia"/>
          <w:sz w:val="28"/>
          <w:szCs w:val="28"/>
        </w:rPr>
        <w:t>高额</w:t>
      </w:r>
      <w:proofErr w:type="gramStart"/>
      <w:r w:rsidR="006346C1" w:rsidRPr="00742317">
        <w:rPr>
          <w:rFonts w:asciiTheme="minorEastAsia" w:eastAsiaTheme="minorEastAsia" w:hAnsiTheme="minorEastAsia" w:hint="eastAsia"/>
          <w:sz w:val="28"/>
          <w:szCs w:val="28"/>
        </w:rPr>
        <w:t>抵押给恒丰</w:t>
      </w:r>
      <w:proofErr w:type="gramEnd"/>
      <w:r w:rsidR="006346C1" w:rsidRPr="00742317">
        <w:rPr>
          <w:rFonts w:asciiTheme="minorEastAsia" w:eastAsiaTheme="minorEastAsia" w:hAnsiTheme="minorEastAsia" w:hint="eastAsia"/>
          <w:sz w:val="28"/>
          <w:szCs w:val="28"/>
        </w:rPr>
        <w:t>银行威海分行（土地他项权证号为威高他项（</w:t>
      </w:r>
      <w:r w:rsidR="006346C1" w:rsidRPr="00742317">
        <w:rPr>
          <w:rFonts w:asciiTheme="minorEastAsia" w:eastAsiaTheme="minorEastAsia" w:hAnsiTheme="minorEastAsia"/>
          <w:sz w:val="28"/>
          <w:szCs w:val="28"/>
        </w:rPr>
        <w:t>2015</w:t>
      </w:r>
      <w:r w:rsidR="006346C1" w:rsidRPr="00742317">
        <w:rPr>
          <w:rFonts w:asciiTheme="minorEastAsia" w:eastAsiaTheme="minorEastAsia" w:hAnsiTheme="minorEastAsia" w:hint="eastAsia"/>
          <w:sz w:val="28"/>
          <w:szCs w:val="28"/>
        </w:rPr>
        <w:t>备）第</w:t>
      </w:r>
      <w:r w:rsidR="006346C1" w:rsidRPr="00742317">
        <w:rPr>
          <w:rFonts w:asciiTheme="minorEastAsia" w:eastAsiaTheme="minorEastAsia" w:hAnsiTheme="minorEastAsia"/>
          <w:sz w:val="28"/>
          <w:szCs w:val="28"/>
        </w:rPr>
        <w:t>30</w:t>
      </w:r>
      <w:r w:rsidR="006346C1" w:rsidRPr="00742317">
        <w:rPr>
          <w:rFonts w:asciiTheme="minorEastAsia" w:eastAsiaTheme="minorEastAsia" w:hAnsiTheme="minorEastAsia" w:hint="eastAsia"/>
          <w:sz w:val="28"/>
          <w:szCs w:val="28"/>
        </w:rPr>
        <w:t>号），担保债权金额为</w:t>
      </w:r>
      <w:r w:rsidR="006346C1" w:rsidRPr="00742317">
        <w:rPr>
          <w:rFonts w:asciiTheme="minorEastAsia" w:eastAsiaTheme="minorEastAsia" w:hAnsiTheme="minorEastAsia"/>
          <w:sz w:val="28"/>
          <w:szCs w:val="28"/>
        </w:rPr>
        <w:t>1400</w:t>
      </w:r>
      <w:r w:rsidR="006346C1" w:rsidRPr="00742317">
        <w:rPr>
          <w:rFonts w:asciiTheme="minorEastAsia" w:eastAsiaTheme="minorEastAsia" w:hAnsiTheme="minorEastAsia" w:hint="eastAsia"/>
          <w:sz w:val="28"/>
          <w:szCs w:val="28"/>
        </w:rPr>
        <w:t>万元。</w:t>
      </w:r>
    </w:p>
    <w:p w:rsidR="002A4A92" w:rsidRPr="00742317" w:rsidRDefault="000A3426" w:rsidP="00322D8D">
      <w:pPr>
        <w:adjustRightInd w:val="0"/>
        <w:snapToGrid w:val="0"/>
        <w:spacing w:line="480" w:lineRule="exact"/>
        <w:ind w:firstLineChars="200" w:firstLine="560"/>
        <w:rPr>
          <w:rFonts w:asciiTheme="minorEastAsia" w:eastAsiaTheme="minorEastAsia" w:hAnsiTheme="minorEastAsia"/>
          <w:sz w:val="28"/>
          <w:szCs w:val="28"/>
        </w:rPr>
      </w:pPr>
      <w:r w:rsidRPr="00742317">
        <w:rPr>
          <w:rFonts w:asciiTheme="minorEastAsia" w:eastAsiaTheme="minorEastAsia" w:hAnsiTheme="minorEastAsia" w:cs="Arial" w:hint="eastAsia"/>
          <w:sz w:val="28"/>
          <w:szCs w:val="28"/>
        </w:rPr>
        <w:t>（2）</w:t>
      </w:r>
      <w:r w:rsidR="009B4F06" w:rsidRPr="00742317">
        <w:rPr>
          <w:rFonts w:asciiTheme="minorEastAsia" w:eastAsiaTheme="minorEastAsia" w:hAnsiTheme="minorEastAsia" w:cs="Arial" w:hint="eastAsia"/>
          <w:sz w:val="28"/>
          <w:szCs w:val="28"/>
        </w:rPr>
        <w:t>机器设备（共180项）评估值为1,714,307.00</w:t>
      </w:r>
      <w:r w:rsidR="00BC6BB2" w:rsidRPr="00742317">
        <w:rPr>
          <w:rFonts w:asciiTheme="minorEastAsia" w:eastAsiaTheme="minorEastAsia" w:hAnsiTheme="minorEastAsia" w:cs="Arial" w:hint="eastAsia"/>
          <w:sz w:val="28"/>
          <w:szCs w:val="28"/>
        </w:rPr>
        <w:t>元。</w:t>
      </w:r>
      <w:r w:rsidR="002A4A92" w:rsidRPr="00742317">
        <w:rPr>
          <w:rFonts w:asciiTheme="minorEastAsia" w:eastAsiaTheme="minorEastAsia" w:hAnsiTheme="minorEastAsia"/>
          <w:sz w:val="28"/>
          <w:szCs w:val="28"/>
        </w:rPr>
        <w:t>2016</w:t>
      </w:r>
      <w:r w:rsidR="002A4A92" w:rsidRPr="00742317">
        <w:rPr>
          <w:rFonts w:asciiTheme="minorEastAsia" w:eastAsiaTheme="minorEastAsia" w:hAnsiTheme="minorEastAsia" w:hint="eastAsia"/>
          <w:sz w:val="28"/>
          <w:szCs w:val="28"/>
        </w:rPr>
        <w:t>年</w:t>
      </w:r>
      <w:r w:rsidR="002A4A92" w:rsidRPr="00742317">
        <w:rPr>
          <w:rFonts w:asciiTheme="minorEastAsia" w:eastAsiaTheme="minorEastAsia" w:hAnsiTheme="minorEastAsia"/>
          <w:sz w:val="28"/>
          <w:szCs w:val="28"/>
        </w:rPr>
        <w:t>6</w:t>
      </w:r>
      <w:r w:rsidR="002A4A92" w:rsidRPr="00742317">
        <w:rPr>
          <w:rFonts w:asciiTheme="minorEastAsia" w:eastAsiaTheme="minorEastAsia" w:hAnsiTheme="minorEastAsia" w:hint="eastAsia"/>
          <w:sz w:val="28"/>
          <w:szCs w:val="28"/>
        </w:rPr>
        <w:t>月</w:t>
      </w:r>
      <w:r w:rsidR="002A4A92" w:rsidRPr="00742317">
        <w:rPr>
          <w:rFonts w:asciiTheme="minorEastAsia" w:eastAsiaTheme="minorEastAsia" w:hAnsiTheme="minorEastAsia"/>
          <w:sz w:val="28"/>
          <w:szCs w:val="28"/>
        </w:rPr>
        <w:t>21</w:t>
      </w:r>
      <w:r w:rsidR="002A4A92" w:rsidRPr="00742317">
        <w:rPr>
          <w:rFonts w:asciiTheme="minorEastAsia" w:eastAsiaTheme="minorEastAsia" w:hAnsiTheme="minorEastAsia" w:hint="eastAsia"/>
          <w:sz w:val="28"/>
          <w:szCs w:val="28"/>
        </w:rPr>
        <w:t>日，</w:t>
      </w:r>
      <w:r w:rsidR="00DA6723" w:rsidRPr="00742317">
        <w:rPr>
          <w:rFonts w:asciiTheme="minorEastAsia" w:eastAsiaTheme="minorEastAsia" w:hAnsiTheme="minorEastAsia" w:hint="eastAsia"/>
          <w:sz w:val="28"/>
          <w:szCs w:val="28"/>
        </w:rPr>
        <w:t>诺达药业将</w:t>
      </w:r>
      <w:r w:rsidR="00DA6723" w:rsidRPr="00742317">
        <w:rPr>
          <w:rFonts w:asciiTheme="minorEastAsia" w:eastAsiaTheme="minorEastAsia" w:hAnsiTheme="minorEastAsia"/>
          <w:sz w:val="28"/>
          <w:szCs w:val="28"/>
        </w:rPr>
        <w:t>51</w:t>
      </w:r>
      <w:r w:rsidR="00DA6723" w:rsidRPr="00742317">
        <w:rPr>
          <w:rFonts w:asciiTheme="minorEastAsia" w:eastAsiaTheme="minorEastAsia" w:hAnsiTheme="minorEastAsia" w:hint="eastAsia"/>
          <w:sz w:val="28"/>
          <w:szCs w:val="28"/>
        </w:rPr>
        <w:t>台机器设备（评估价值为</w:t>
      </w:r>
      <w:r w:rsidR="00DA6723" w:rsidRPr="00742317">
        <w:rPr>
          <w:rFonts w:asciiTheme="minorEastAsia" w:eastAsiaTheme="minorEastAsia" w:hAnsiTheme="minorEastAsia"/>
          <w:sz w:val="28"/>
          <w:szCs w:val="28"/>
        </w:rPr>
        <w:t>3,099,000,</w:t>
      </w:r>
      <w:r w:rsidR="00DA6723" w:rsidRPr="00742317">
        <w:rPr>
          <w:rFonts w:asciiTheme="minorEastAsia" w:eastAsiaTheme="minorEastAsia" w:hAnsiTheme="minorEastAsia" w:hint="eastAsia"/>
          <w:sz w:val="28"/>
          <w:szCs w:val="28"/>
        </w:rPr>
        <w:t>00元）设立抵押给</w:t>
      </w:r>
      <w:r w:rsidR="00DA6723" w:rsidRPr="00742317">
        <w:rPr>
          <w:rFonts w:ascii="宋体" w:hAnsi="宋体" w:hint="eastAsia"/>
          <w:sz w:val="28"/>
          <w:szCs w:val="28"/>
        </w:rPr>
        <w:t>威海齐东融资担保有限公司</w:t>
      </w:r>
      <w:r w:rsidR="00DA6723" w:rsidRPr="00742317">
        <w:rPr>
          <w:rFonts w:asciiTheme="minorEastAsia" w:eastAsiaTheme="minorEastAsia" w:hAnsiTheme="minorEastAsia" w:hint="eastAsia"/>
          <w:sz w:val="28"/>
          <w:szCs w:val="28"/>
        </w:rPr>
        <w:t>，担保债权金额为</w:t>
      </w:r>
      <w:r w:rsidR="00DA6723" w:rsidRPr="00742317">
        <w:rPr>
          <w:rFonts w:asciiTheme="minorEastAsia" w:eastAsiaTheme="minorEastAsia" w:hAnsiTheme="minorEastAsia"/>
          <w:sz w:val="28"/>
          <w:szCs w:val="28"/>
        </w:rPr>
        <w:t>850</w:t>
      </w:r>
      <w:r w:rsidR="00DA6723" w:rsidRPr="00742317">
        <w:rPr>
          <w:rFonts w:asciiTheme="minorEastAsia" w:eastAsiaTheme="minorEastAsia" w:hAnsiTheme="minorEastAsia" w:hint="eastAsia"/>
          <w:sz w:val="28"/>
          <w:szCs w:val="28"/>
        </w:rPr>
        <w:t>万元；</w:t>
      </w:r>
      <w:r w:rsidR="00755719" w:rsidRPr="00742317">
        <w:rPr>
          <w:rFonts w:asciiTheme="minorEastAsia" w:eastAsiaTheme="minorEastAsia" w:hAnsiTheme="minorEastAsia" w:hint="eastAsia"/>
          <w:sz w:val="28"/>
          <w:szCs w:val="28"/>
        </w:rPr>
        <w:t>同时</w:t>
      </w:r>
      <w:r w:rsidR="002A4A92" w:rsidRPr="00742317">
        <w:rPr>
          <w:rFonts w:asciiTheme="minorEastAsia" w:eastAsiaTheme="minorEastAsia" w:hAnsiTheme="minorEastAsia" w:hint="eastAsia"/>
          <w:sz w:val="28"/>
          <w:szCs w:val="28"/>
        </w:rPr>
        <w:t>张鸿飞以其持有诺达药业</w:t>
      </w:r>
      <w:r w:rsidR="002A4A92" w:rsidRPr="00742317">
        <w:rPr>
          <w:rFonts w:asciiTheme="minorEastAsia" w:eastAsiaTheme="minorEastAsia" w:hAnsiTheme="minorEastAsia"/>
          <w:sz w:val="28"/>
          <w:szCs w:val="28"/>
        </w:rPr>
        <w:t>99.5%</w:t>
      </w:r>
      <w:r w:rsidR="002A4A92" w:rsidRPr="00742317">
        <w:rPr>
          <w:rFonts w:asciiTheme="minorEastAsia" w:eastAsiaTheme="minorEastAsia" w:hAnsiTheme="minorEastAsia" w:hint="eastAsia"/>
          <w:sz w:val="28"/>
          <w:szCs w:val="28"/>
        </w:rPr>
        <w:t>股权作为质押在</w:t>
      </w:r>
      <w:r w:rsidR="002A4A92" w:rsidRPr="00742317">
        <w:rPr>
          <w:rFonts w:asciiTheme="minorEastAsia" w:eastAsiaTheme="minorEastAsia" w:hAnsiTheme="minorEastAsia"/>
          <w:sz w:val="28"/>
          <w:szCs w:val="28"/>
        </w:rPr>
        <w:t>850</w:t>
      </w:r>
      <w:r w:rsidR="00DA6723" w:rsidRPr="00742317">
        <w:rPr>
          <w:rFonts w:asciiTheme="minorEastAsia" w:eastAsiaTheme="minorEastAsia" w:hAnsiTheme="minorEastAsia" w:hint="eastAsia"/>
          <w:sz w:val="28"/>
          <w:szCs w:val="28"/>
        </w:rPr>
        <w:t>万元范围内承担质押担保责任，</w:t>
      </w:r>
      <w:r w:rsidR="00755719" w:rsidRPr="00742317">
        <w:rPr>
          <w:rFonts w:asciiTheme="minorEastAsia" w:eastAsiaTheme="minorEastAsia" w:hAnsiTheme="minorEastAsia" w:hint="eastAsia"/>
          <w:sz w:val="28"/>
          <w:szCs w:val="28"/>
        </w:rPr>
        <w:t>同时</w:t>
      </w:r>
      <w:r w:rsidR="002A4A92" w:rsidRPr="00742317">
        <w:rPr>
          <w:rFonts w:asciiTheme="minorEastAsia" w:eastAsiaTheme="minorEastAsia" w:hAnsiTheme="minorEastAsia" w:hint="eastAsia"/>
          <w:sz w:val="28"/>
          <w:szCs w:val="28"/>
        </w:rPr>
        <w:t>张鸿飞、牛曼莉、威海金诺医药科技有</w:t>
      </w:r>
      <w:r w:rsidR="002A4A92" w:rsidRPr="00742317">
        <w:rPr>
          <w:rFonts w:asciiTheme="minorEastAsia" w:eastAsiaTheme="minorEastAsia" w:hAnsiTheme="minorEastAsia" w:hint="eastAsia"/>
          <w:sz w:val="28"/>
          <w:szCs w:val="28"/>
        </w:rPr>
        <w:lastRenderedPageBreak/>
        <w:t>限公司为诺达药业的</w:t>
      </w:r>
      <w:r w:rsidR="00755719" w:rsidRPr="00742317">
        <w:rPr>
          <w:rFonts w:asciiTheme="minorEastAsia" w:eastAsiaTheme="minorEastAsia" w:hAnsiTheme="minorEastAsia" w:hint="eastAsia"/>
          <w:sz w:val="28"/>
          <w:szCs w:val="28"/>
        </w:rPr>
        <w:t>上述</w:t>
      </w:r>
      <w:r w:rsidR="002A4A92" w:rsidRPr="00742317">
        <w:rPr>
          <w:rFonts w:asciiTheme="minorEastAsia" w:eastAsiaTheme="minorEastAsia" w:hAnsiTheme="minorEastAsia" w:hint="eastAsia"/>
          <w:sz w:val="28"/>
          <w:szCs w:val="28"/>
        </w:rPr>
        <w:t>债务提供连带保证责任。</w:t>
      </w:r>
    </w:p>
    <w:p w:rsidR="009B4F06" w:rsidRPr="00742317" w:rsidRDefault="001F2DF8" w:rsidP="00322D8D">
      <w:pPr>
        <w:adjustRightInd w:val="0"/>
        <w:snapToGrid w:val="0"/>
        <w:spacing w:line="480" w:lineRule="exact"/>
        <w:ind w:firstLineChars="200" w:firstLine="560"/>
        <w:rPr>
          <w:rFonts w:asciiTheme="minorEastAsia" w:eastAsiaTheme="minorEastAsia" w:hAnsiTheme="minorEastAsia" w:cs="Arial"/>
          <w:sz w:val="28"/>
          <w:szCs w:val="28"/>
        </w:rPr>
      </w:pPr>
      <w:r w:rsidRPr="00742317">
        <w:rPr>
          <w:rFonts w:asciiTheme="minorEastAsia" w:eastAsiaTheme="minorEastAsia" w:hAnsiTheme="minorEastAsia" w:cs="Arial" w:hint="eastAsia"/>
          <w:sz w:val="28"/>
          <w:szCs w:val="28"/>
        </w:rPr>
        <w:t>（3）</w:t>
      </w:r>
      <w:r w:rsidR="009B4F06" w:rsidRPr="00742317">
        <w:rPr>
          <w:rFonts w:asciiTheme="minorEastAsia" w:eastAsiaTheme="minorEastAsia" w:hAnsiTheme="minorEastAsia" w:cs="Arial" w:hint="eastAsia"/>
          <w:sz w:val="28"/>
          <w:szCs w:val="28"/>
        </w:rPr>
        <w:t>电子设备（共212项）评估值为39,631.00元</w:t>
      </w:r>
      <w:r w:rsidRPr="00742317">
        <w:rPr>
          <w:rFonts w:asciiTheme="minorEastAsia" w:eastAsiaTheme="minorEastAsia" w:hAnsiTheme="minorEastAsia" w:cs="Arial" w:hint="eastAsia"/>
          <w:sz w:val="28"/>
          <w:szCs w:val="28"/>
        </w:rPr>
        <w:t>。</w:t>
      </w:r>
    </w:p>
    <w:p w:rsidR="009B4F06" w:rsidRPr="00742317" w:rsidRDefault="004C60CA" w:rsidP="00322D8D">
      <w:pPr>
        <w:spacing w:line="480" w:lineRule="exact"/>
        <w:ind w:firstLineChars="200" w:firstLine="562"/>
        <w:rPr>
          <w:rFonts w:asciiTheme="minorEastAsia" w:eastAsiaTheme="minorEastAsia" w:hAnsiTheme="minorEastAsia"/>
          <w:b/>
          <w:kern w:val="0"/>
          <w:sz w:val="28"/>
          <w:szCs w:val="28"/>
        </w:rPr>
      </w:pPr>
      <w:r w:rsidRPr="00742317">
        <w:rPr>
          <w:rFonts w:asciiTheme="minorEastAsia" w:eastAsiaTheme="minorEastAsia" w:hAnsiTheme="minorEastAsia" w:hint="eastAsia"/>
          <w:b/>
          <w:kern w:val="0"/>
          <w:sz w:val="28"/>
          <w:szCs w:val="28"/>
        </w:rPr>
        <w:t>4</w:t>
      </w:r>
      <w:r w:rsidR="009B4F06" w:rsidRPr="00742317">
        <w:rPr>
          <w:rFonts w:asciiTheme="minorEastAsia" w:eastAsiaTheme="minorEastAsia" w:hAnsiTheme="minorEastAsia" w:hint="eastAsia"/>
          <w:b/>
          <w:kern w:val="0"/>
          <w:sz w:val="28"/>
          <w:szCs w:val="28"/>
        </w:rPr>
        <w:t>、在建工程</w:t>
      </w:r>
    </w:p>
    <w:p w:rsidR="009B4F06" w:rsidRPr="00742317" w:rsidRDefault="009B4F06" w:rsidP="00322D8D">
      <w:pPr>
        <w:spacing w:line="480" w:lineRule="exact"/>
        <w:ind w:firstLineChars="200" w:firstLine="560"/>
        <w:rPr>
          <w:rFonts w:asciiTheme="minorEastAsia" w:eastAsiaTheme="minorEastAsia" w:hAnsiTheme="minorEastAsia"/>
          <w:kern w:val="0"/>
          <w:sz w:val="28"/>
          <w:szCs w:val="28"/>
        </w:rPr>
      </w:pPr>
      <w:r w:rsidRPr="00742317">
        <w:rPr>
          <w:rFonts w:asciiTheme="minorEastAsia" w:eastAsiaTheme="minorEastAsia" w:hAnsiTheme="minorEastAsia" w:hint="eastAsia"/>
          <w:kern w:val="0"/>
          <w:sz w:val="28"/>
          <w:szCs w:val="28"/>
        </w:rPr>
        <w:t>诺达药业</w:t>
      </w:r>
      <w:r w:rsidR="00F774FE" w:rsidRPr="00742317">
        <w:rPr>
          <w:rFonts w:asciiTheme="minorEastAsia" w:eastAsiaTheme="minorEastAsia" w:hAnsiTheme="minorEastAsia" w:hint="eastAsia"/>
          <w:kern w:val="0"/>
          <w:sz w:val="28"/>
          <w:szCs w:val="28"/>
        </w:rPr>
        <w:t>在</w:t>
      </w:r>
      <w:r w:rsidRPr="00742317">
        <w:rPr>
          <w:rFonts w:asciiTheme="minorEastAsia" w:eastAsiaTheme="minorEastAsia" w:hAnsiTheme="minorEastAsia" w:hint="eastAsia"/>
          <w:kern w:val="0"/>
          <w:sz w:val="28"/>
          <w:szCs w:val="28"/>
        </w:rPr>
        <w:t>初村镇山海路西、石山路北，</w:t>
      </w:r>
      <w:r w:rsidR="00F774FE" w:rsidRPr="00742317">
        <w:rPr>
          <w:rFonts w:asciiTheme="minorEastAsia" w:eastAsiaTheme="minorEastAsia" w:hAnsiTheme="minorEastAsia" w:hint="eastAsia"/>
          <w:kern w:val="0"/>
          <w:sz w:val="28"/>
          <w:szCs w:val="28"/>
        </w:rPr>
        <w:t>有</w:t>
      </w:r>
      <w:r w:rsidRPr="00742317">
        <w:rPr>
          <w:rFonts w:asciiTheme="minorEastAsia" w:eastAsiaTheme="minorEastAsia" w:hAnsiTheme="minorEastAsia" w:hint="eastAsia"/>
          <w:kern w:val="0"/>
          <w:sz w:val="28"/>
          <w:szCs w:val="28"/>
        </w:rPr>
        <w:t>建工程</w:t>
      </w:r>
      <w:r w:rsidR="00F774FE" w:rsidRPr="00742317">
        <w:rPr>
          <w:rFonts w:asciiTheme="minorEastAsia" w:eastAsiaTheme="minorEastAsia" w:hAnsiTheme="minorEastAsia" w:hint="eastAsia"/>
          <w:kern w:val="0"/>
          <w:sz w:val="28"/>
          <w:szCs w:val="28"/>
        </w:rPr>
        <w:t>一处，</w:t>
      </w:r>
      <w:r w:rsidRPr="00742317">
        <w:rPr>
          <w:rFonts w:asciiTheme="minorEastAsia" w:eastAsiaTheme="minorEastAsia" w:hAnsiTheme="minorEastAsia" w:hint="eastAsia"/>
          <w:kern w:val="0"/>
          <w:sz w:val="28"/>
          <w:szCs w:val="28"/>
        </w:rPr>
        <w:t>评估值合计5,980,829.00 元，其中：研发大楼，建筑面积</w:t>
      </w:r>
      <w:r w:rsidR="00F774FE" w:rsidRPr="00742317">
        <w:rPr>
          <w:rFonts w:asciiTheme="minorEastAsia" w:eastAsiaTheme="minorEastAsia" w:hAnsiTheme="minorEastAsia" w:hint="eastAsia"/>
          <w:kern w:val="0"/>
          <w:sz w:val="28"/>
          <w:szCs w:val="28"/>
        </w:rPr>
        <w:t>5</w:t>
      </w:r>
      <w:r w:rsidRPr="00742317">
        <w:rPr>
          <w:rFonts w:asciiTheme="minorEastAsia" w:eastAsiaTheme="minorEastAsia" w:hAnsiTheme="minorEastAsia" w:hint="eastAsia"/>
          <w:kern w:val="0"/>
          <w:sz w:val="28"/>
          <w:szCs w:val="28"/>
        </w:rPr>
        <w:t>698.44</w:t>
      </w:r>
      <w:r w:rsidR="00DE58A3" w:rsidRPr="00742317">
        <w:rPr>
          <w:rFonts w:asciiTheme="minorEastAsia" w:eastAsiaTheme="minorEastAsia" w:hAnsiTheme="minorEastAsia" w:cs="Arial" w:hint="eastAsia"/>
          <w:sz w:val="28"/>
          <w:szCs w:val="28"/>
        </w:rPr>
        <w:t>平方米</w:t>
      </w:r>
      <w:r w:rsidRPr="00742317">
        <w:rPr>
          <w:rFonts w:asciiTheme="minorEastAsia" w:eastAsiaTheme="minorEastAsia" w:hAnsiTheme="minorEastAsia" w:hint="eastAsia"/>
          <w:kern w:val="0"/>
          <w:sz w:val="28"/>
          <w:szCs w:val="28"/>
        </w:rPr>
        <w:t>，</w:t>
      </w:r>
      <w:r w:rsidR="00F774FE" w:rsidRPr="00742317">
        <w:rPr>
          <w:rFonts w:asciiTheme="minorEastAsia" w:eastAsiaTheme="minorEastAsia" w:hAnsiTheme="minorEastAsia" w:cs="Arial" w:hint="eastAsia"/>
          <w:sz w:val="28"/>
          <w:szCs w:val="28"/>
        </w:rPr>
        <w:t>评估值</w:t>
      </w:r>
      <w:r w:rsidRPr="00742317">
        <w:rPr>
          <w:rFonts w:asciiTheme="minorEastAsia" w:eastAsiaTheme="minorEastAsia" w:hAnsiTheme="minorEastAsia" w:hint="eastAsia"/>
          <w:kern w:val="0"/>
          <w:sz w:val="28"/>
          <w:szCs w:val="28"/>
        </w:rPr>
        <w:t>为5,299,549.00元；检测车间</w:t>
      </w:r>
      <w:r w:rsidR="00F774FE" w:rsidRPr="00742317">
        <w:rPr>
          <w:rFonts w:asciiTheme="minorEastAsia" w:eastAsiaTheme="minorEastAsia" w:hAnsiTheme="minorEastAsia" w:hint="eastAsia"/>
          <w:kern w:val="0"/>
          <w:sz w:val="28"/>
          <w:szCs w:val="28"/>
        </w:rPr>
        <w:t>，</w:t>
      </w:r>
      <w:r w:rsidRPr="00742317">
        <w:rPr>
          <w:rFonts w:asciiTheme="minorEastAsia" w:eastAsiaTheme="minorEastAsia" w:hAnsiTheme="minorEastAsia" w:hint="eastAsia"/>
          <w:kern w:val="0"/>
          <w:sz w:val="28"/>
          <w:szCs w:val="28"/>
        </w:rPr>
        <w:t>规划建筑面积2136.98</w:t>
      </w:r>
      <w:r w:rsidR="00DE58A3" w:rsidRPr="00742317">
        <w:rPr>
          <w:rFonts w:asciiTheme="minorEastAsia" w:eastAsiaTheme="minorEastAsia" w:hAnsiTheme="minorEastAsia" w:cs="Arial" w:hint="eastAsia"/>
          <w:sz w:val="28"/>
          <w:szCs w:val="28"/>
        </w:rPr>
        <w:t>平方米</w:t>
      </w:r>
      <w:r w:rsidRPr="00742317">
        <w:rPr>
          <w:rFonts w:asciiTheme="minorEastAsia" w:eastAsiaTheme="minorEastAsia" w:hAnsiTheme="minorEastAsia" w:hint="eastAsia"/>
          <w:kern w:val="0"/>
          <w:sz w:val="28"/>
          <w:szCs w:val="28"/>
        </w:rPr>
        <w:t>，实际完成的基础框架建筑面积862.38</w:t>
      </w:r>
      <w:r w:rsidR="00DE58A3" w:rsidRPr="00742317">
        <w:rPr>
          <w:rFonts w:asciiTheme="minorEastAsia" w:eastAsiaTheme="minorEastAsia" w:hAnsiTheme="minorEastAsia" w:cs="Arial" w:hint="eastAsia"/>
          <w:sz w:val="28"/>
          <w:szCs w:val="28"/>
        </w:rPr>
        <w:t>平方米</w:t>
      </w:r>
      <w:r w:rsidRPr="00742317">
        <w:rPr>
          <w:rFonts w:asciiTheme="minorEastAsia" w:eastAsiaTheme="minorEastAsia" w:hAnsiTheme="minorEastAsia" w:hint="eastAsia"/>
          <w:kern w:val="0"/>
          <w:sz w:val="28"/>
          <w:szCs w:val="28"/>
        </w:rPr>
        <w:t>，评估值为681,280.00元。</w:t>
      </w:r>
    </w:p>
    <w:p w:rsidR="009B4F06" w:rsidRPr="00742317" w:rsidRDefault="004C60CA" w:rsidP="00322D8D">
      <w:pPr>
        <w:spacing w:line="480" w:lineRule="exact"/>
        <w:ind w:firstLineChars="200" w:firstLine="562"/>
        <w:rPr>
          <w:rFonts w:asciiTheme="minorEastAsia" w:eastAsiaTheme="minorEastAsia" w:hAnsiTheme="minorEastAsia"/>
          <w:b/>
          <w:kern w:val="0"/>
          <w:sz w:val="28"/>
          <w:szCs w:val="28"/>
        </w:rPr>
      </w:pPr>
      <w:r w:rsidRPr="00742317">
        <w:rPr>
          <w:rFonts w:asciiTheme="minorEastAsia" w:eastAsiaTheme="minorEastAsia" w:hAnsiTheme="minorEastAsia" w:hint="eastAsia"/>
          <w:b/>
          <w:kern w:val="0"/>
          <w:sz w:val="28"/>
          <w:szCs w:val="28"/>
        </w:rPr>
        <w:t>5</w:t>
      </w:r>
      <w:r w:rsidR="009B4F06" w:rsidRPr="00742317">
        <w:rPr>
          <w:rFonts w:asciiTheme="minorEastAsia" w:eastAsiaTheme="minorEastAsia" w:hAnsiTheme="minorEastAsia" w:hint="eastAsia"/>
          <w:b/>
          <w:kern w:val="0"/>
          <w:sz w:val="28"/>
          <w:szCs w:val="28"/>
        </w:rPr>
        <w:t>、无形资产</w:t>
      </w:r>
    </w:p>
    <w:p w:rsidR="009B4F06" w:rsidRPr="004E4F79" w:rsidRDefault="009B4F06" w:rsidP="00322D8D">
      <w:pPr>
        <w:spacing w:line="480" w:lineRule="exact"/>
        <w:ind w:firstLineChars="200" w:firstLine="560"/>
        <w:rPr>
          <w:rFonts w:asciiTheme="minorEastAsia" w:eastAsiaTheme="minorEastAsia" w:hAnsiTheme="minorEastAsia"/>
          <w:kern w:val="0"/>
          <w:sz w:val="28"/>
          <w:szCs w:val="28"/>
        </w:rPr>
      </w:pPr>
      <w:r w:rsidRPr="00742317">
        <w:rPr>
          <w:rFonts w:asciiTheme="minorEastAsia" w:eastAsiaTheme="minorEastAsia" w:hAnsiTheme="minorEastAsia" w:hint="eastAsia"/>
          <w:kern w:val="0"/>
          <w:sz w:val="28"/>
          <w:szCs w:val="28"/>
        </w:rPr>
        <w:t>诺达药业的无形资产包括：1项财务软件使用权、5处土地使用权、8项药品生产技术（包含批件、专利等）。评估值合计</w:t>
      </w:r>
      <w:r w:rsidR="00322D8D" w:rsidRPr="004E4F79">
        <w:rPr>
          <w:rFonts w:asciiTheme="minorEastAsia" w:eastAsiaTheme="minorEastAsia" w:hAnsiTheme="minorEastAsia" w:hint="eastAsia"/>
          <w:kern w:val="0"/>
          <w:sz w:val="28"/>
          <w:szCs w:val="28"/>
        </w:rPr>
        <w:t>51,216,249.76</w:t>
      </w:r>
      <w:r w:rsidRPr="004E4F79">
        <w:rPr>
          <w:rFonts w:asciiTheme="minorEastAsia" w:eastAsiaTheme="minorEastAsia" w:hAnsiTheme="minorEastAsia" w:hint="eastAsia"/>
          <w:kern w:val="0"/>
          <w:sz w:val="28"/>
          <w:szCs w:val="28"/>
        </w:rPr>
        <w:t>元。其中：</w:t>
      </w:r>
    </w:p>
    <w:p w:rsidR="009B4F06" w:rsidRPr="004E4F79" w:rsidRDefault="00235AB7" w:rsidP="00322D8D">
      <w:pPr>
        <w:pStyle w:val="a5"/>
        <w:numPr>
          <w:ilvl w:val="0"/>
          <w:numId w:val="1"/>
        </w:numPr>
        <w:spacing w:line="480" w:lineRule="exact"/>
        <w:ind w:firstLineChars="0"/>
        <w:rPr>
          <w:rFonts w:asciiTheme="minorEastAsia" w:eastAsiaTheme="minorEastAsia" w:hAnsiTheme="minorEastAsia"/>
          <w:kern w:val="0"/>
          <w:sz w:val="28"/>
          <w:szCs w:val="28"/>
        </w:rPr>
      </w:pPr>
      <w:r w:rsidRPr="004E4F79">
        <w:rPr>
          <w:rFonts w:asciiTheme="minorEastAsia" w:eastAsiaTheme="minorEastAsia" w:hAnsiTheme="minorEastAsia" w:hint="eastAsia"/>
          <w:kern w:val="0"/>
          <w:sz w:val="28"/>
          <w:szCs w:val="28"/>
        </w:rPr>
        <w:t>1项</w:t>
      </w:r>
      <w:r w:rsidR="009B4F06" w:rsidRPr="004E4F79">
        <w:rPr>
          <w:rFonts w:asciiTheme="minorEastAsia" w:eastAsiaTheme="minorEastAsia" w:hAnsiTheme="minorEastAsia" w:hint="eastAsia"/>
          <w:kern w:val="0"/>
          <w:sz w:val="28"/>
          <w:szCs w:val="28"/>
        </w:rPr>
        <w:t>财务软件使用权评估值为25,999.76元。</w:t>
      </w:r>
    </w:p>
    <w:p w:rsidR="003B5F81" w:rsidRPr="004E4F79" w:rsidRDefault="003B5F81" w:rsidP="00322D8D">
      <w:pPr>
        <w:spacing w:line="480" w:lineRule="exact"/>
        <w:ind w:firstLineChars="200" w:firstLine="560"/>
        <w:rPr>
          <w:rFonts w:asciiTheme="minorEastAsia" w:eastAsiaTheme="minorEastAsia" w:hAnsiTheme="minorEastAsia"/>
          <w:kern w:val="0"/>
          <w:sz w:val="28"/>
          <w:szCs w:val="28"/>
        </w:rPr>
      </w:pPr>
      <w:r w:rsidRPr="004E4F79">
        <w:rPr>
          <w:rFonts w:asciiTheme="minorEastAsia" w:eastAsiaTheme="minorEastAsia" w:hAnsiTheme="minorEastAsia" w:hint="eastAsia"/>
          <w:kern w:val="0"/>
          <w:sz w:val="28"/>
          <w:szCs w:val="28"/>
        </w:rPr>
        <w:t>（2）</w:t>
      </w:r>
      <w:r w:rsidR="00235AB7" w:rsidRPr="004E4F79">
        <w:rPr>
          <w:rFonts w:asciiTheme="minorEastAsia" w:eastAsiaTheme="minorEastAsia" w:hAnsiTheme="minorEastAsia" w:hint="eastAsia"/>
          <w:kern w:val="0"/>
          <w:sz w:val="28"/>
          <w:szCs w:val="28"/>
        </w:rPr>
        <w:t>5</w:t>
      </w:r>
      <w:r w:rsidRPr="004E4F79">
        <w:rPr>
          <w:rFonts w:asciiTheme="minorEastAsia" w:eastAsiaTheme="minorEastAsia" w:hAnsiTheme="minorEastAsia" w:hint="eastAsia"/>
          <w:kern w:val="0"/>
          <w:sz w:val="28"/>
          <w:szCs w:val="28"/>
        </w:rPr>
        <w:t>处土地使用权（全部为工业用地、五通一平）评估值合计29,738,991.00元。其中：</w:t>
      </w:r>
    </w:p>
    <w:p w:rsidR="003B5F81" w:rsidRPr="004E4F79" w:rsidRDefault="003B5F81" w:rsidP="00322D8D">
      <w:pPr>
        <w:spacing w:line="480" w:lineRule="exact"/>
        <w:ind w:firstLineChars="200" w:firstLine="560"/>
        <w:rPr>
          <w:rFonts w:asciiTheme="minorEastAsia" w:eastAsiaTheme="minorEastAsia" w:hAnsiTheme="minorEastAsia"/>
          <w:kern w:val="0"/>
          <w:sz w:val="28"/>
          <w:szCs w:val="28"/>
        </w:rPr>
      </w:pPr>
      <w:r w:rsidRPr="004E4F79">
        <w:rPr>
          <w:rFonts w:asciiTheme="minorEastAsia" w:eastAsiaTheme="minorEastAsia" w:hAnsiTheme="minorEastAsia" w:hint="eastAsia"/>
          <w:kern w:val="0"/>
          <w:sz w:val="28"/>
          <w:szCs w:val="28"/>
        </w:rPr>
        <w:t>A、威高国用（2013）第82号（面积7200.00平方米），剩余使用年限22.96年，评估值为3,535,200.00元；</w:t>
      </w:r>
    </w:p>
    <w:p w:rsidR="003B5F81" w:rsidRPr="004E4F79" w:rsidRDefault="003B5F81" w:rsidP="00322D8D">
      <w:pPr>
        <w:spacing w:line="480" w:lineRule="exact"/>
        <w:ind w:firstLineChars="200" w:firstLine="560"/>
        <w:rPr>
          <w:rFonts w:asciiTheme="minorEastAsia" w:eastAsiaTheme="minorEastAsia" w:hAnsiTheme="minorEastAsia"/>
          <w:kern w:val="0"/>
          <w:sz w:val="28"/>
          <w:szCs w:val="28"/>
        </w:rPr>
      </w:pPr>
      <w:r w:rsidRPr="004E4F79">
        <w:rPr>
          <w:rFonts w:asciiTheme="minorEastAsia" w:eastAsiaTheme="minorEastAsia" w:hAnsiTheme="minorEastAsia" w:hint="eastAsia"/>
          <w:kern w:val="0"/>
          <w:sz w:val="28"/>
          <w:szCs w:val="28"/>
        </w:rPr>
        <w:t>B、威高国用（2013）第83号（面积8318.60平方米），剩余使用年限16.56年，评估值为3,427,263.00元；</w:t>
      </w:r>
    </w:p>
    <w:p w:rsidR="001C6C7F" w:rsidRPr="004E4F79" w:rsidRDefault="003B5F81" w:rsidP="00322D8D">
      <w:pPr>
        <w:spacing w:line="480" w:lineRule="exact"/>
        <w:ind w:firstLineChars="200" w:firstLine="560"/>
        <w:rPr>
          <w:rFonts w:asciiTheme="minorEastAsia" w:eastAsiaTheme="minorEastAsia" w:hAnsiTheme="minorEastAsia"/>
          <w:kern w:val="0"/>
          <w:sz w:val="28"/>
          <w:szCs w:val="28"/>
        </w:rPr>
      </w:pPr>
      <w:r w:rsidRPr="004E4F79">
        <w:rPr>
          <w:rFonts w:asciiTheme="minorEastAsia" w:eastAsiaTheme="minorEastAsia" w:hAnsiTheme="minorEastAsia" w:hint="eastAsia"/>
          <w:kern w:val="0"/>
          <w:sz w:val="28"/>
          <w:szCs w:val="28"/>
        </w:rPr>
        <w:t>C、威高国用（2013）第99号（面积15579.00平方米），</w:t>
      </w:r>
      <w:r w:rsidR="00E13934" w:rsidRPr="004E4F79">
        <w:rPr>
          <w:rFonts w:asciiTheme="minorEastAsia" w:eastAsiaTheme="minorEastAsia" w:hAnsiTheme="minorEastAsia" w:hint="eastAsia"/>
          <w:kern w:val="0"/>
          <w:sz w:val="28"/>
          <w:szCs w:val="28"/>
        </w:rPr>
        <w:t>位于</w:t>
      </w:r>
      <w:r w:rsidR="00E13934" w:rsidRPr="004E4F79">
        <w:rPr>
          <w:rFonts w:asciiTheme="minorEastAsia" w:eastAsiaTheme="minorEastAsia" w:hAnsiTheme="minorEastAsia" w:hint="eastAsia"/>
          <w:sz w:val="28"/>
          <w:szCs w:val="28"/>
        </w:rPr>
        <w:t>初村镇山海路西、石山路北，</w:t>
      </w:r>
      <w:r w:rsidR="00F311A6" w:rsidRPr="004E4F79">
        <w:rPr>
          <w:rFonts w:asciiTheme="minorEastAsia" w:eastAsiaTheme="minorEastAsia" w:hAnsiTheme="minorEastAsia" w:hint="eastAsia"/>
          <w:sz w:val="28"/>
          <w:szCs w:val="28"/>
        </w:rPr>
        <w:t>系工业用地，</w:t>
      </w:r>
      <w:r w:rsidR="001C6C7F" w:rsidRPr="004E4F79">
        <w:rPr>
          <w:rFonts w:asciiTheme="minorEastAsia" w:eastAsiaTheme="minorEastAsia" w:hAnsiTheme="minorEastAsia" w:hint="eastAsia"/>
          <w:sz w:val="28"/>
          <w:szCs w:val="28"/>
        </w:rPr>
        <w:t>使用权类型出让，于</w:t>
      </w:r>
      <w:r w:rsidR="001C6C7F" w:rsidRPr="004E4F79">
        <w:rPr>
          <w:rFonts w:asciiTheme="minorEastAsia" w:eastAsiaTheme="minorEastAsia" w:hAnsiTheme="minorEastAsia"/>
          <w:sz w:val="28"/>
          <w:szCs w:val="28"/>
        </w:rPr>
        <w:t>2013</w:t>
      </w:r>
      <w:r w:rsidR="001C6C7F" w:rsidRPr="004E4F79">
        <w:rPr>
          <w:rFonts w:asciiTheme="minorEastAsia" w:eastAsiaTheme="minorEastAsia" w:hAnsiTheme="minorEastAsia" w:hint="eastAsia"/>
          <w:sz w:val="28"/>
          <w:szCs w:val="28"/>
        </w:rPr>
        <w:t>年</w:t>
      </w:r>
      <w:r w:rsidR="001C6C7F" w:rsidRPr="004E4F79">
        <w:rPr>
          <w:rFonts w:asciiTheme="minorEastAsia" w:eastAsiaTheme="minorEastAsia" w:hAnsiTheme="minorEastAsia"/>
          <w:sz w:val="28"/>
          <w:szCs w:val="28"/>
        </w:rPr>
        <w:t>10</w:t>
      </w:r>
      <w:r w:rsidR="001C6C7F" w:rsidRPr="004E4F79">
        <w:rPr>
          <w:rFonts w:asciiTheme="minorEastAsia" w:eastAsiaTheme="minorEastAsia" w:hAnsiTheme="minorEastAsia" w:hint="eastAsia"/>
          <w:sz w:val="28"/>
          <w:szCs w:val="28"/>
        </w:rPr>
        <w:t>月</w:t>
      </w:r>
      <w:r w:rsidR="001C6C7F" w:rsidRPr="004E4F79">
        <w:rPr>
          <w:rFonts w:asciiTheme="minorEastAsia" w:eastAsiaTheme="minorEastAsia" w:hAnsiTheme="minorEastAsia"/>
          <w:sz w:val="28"/>
          <w:szCs w:val="28"/>
        </w:rPr>
        <w:t>23</w:t>
      </w:r>
      <w:r w:rsidR="001C6C7F" w:rsidRPr="004E4F79">
        <w:rPr>
          <w:rFonts w:asciiTheme="minorEastAsia" w:eastAsiaTheme="minorEastAsia" w:hAnsiTheme="minorEastAsia" w:hint="eastAsia"/>
          <w:sz w:val="28"/>
          <w:szCs w:val="28"/>
        </w:rPr>
        <w:t>日取得产权证书，终止日期为</w:t>
      </w:r>
      <w:r w:rsidR="001C6C7F" w:rsidRPr="004E4F79">
        <w:rPr>
          <w:rFonts w:asciiTheme="minorEastAsia" w:eastAsiaTheme="minorEastAsia" w:hAnsiTheme="minorEastAsia"/>
          <w:sz w:val="28"/>
          <w:szCs w:val="28"/>
        </w:rPr>
        <w:t>2063</w:t>
      </w:r>
      <w:r w:rsidR="001C6C7F" w:rsidRPr="004E4F79">
        <w:rPr>
          <w:rFonts w:asciiTheme="minorEastAsia" w:eastAsiaTheme="minorEastAsia" w:hAnsiTheme="minorEastAsia" w:hint="eastAsia"/>
          <w:sz w:val="28"/>
          <w:szCs w:val="28"/>
        </w:rPr>
        <w:t>年</w:t>
      </w:r>
      <w:r w:rsidR="001C6C7F" w:rsidRPr="004E4F79">
        <w:rPr>
          <w:rFonts w:asciiTheme="minorEastAsia" w:eastAsiaTheme="minorEastAsia" w:hAnsiTheme="minorEastAsia"/>
          <w:sz w:val="28"/>
          <w:szCs w:val="28"/>
        </w:rPr>
        <w:t>7</w:t>
      </w:r>
      <w:r w:rsidR="001C6C7F" w:rsidRPr="004E4F79">
        <w:rPr>
          <w:rFonts w:asciiTheme="minorEastAsia" w:eastAsiaTheme="minorEastAsia" w:hAnsiTheme="minorEastAsia" w:hint="eastAsia"/>
          <w:sz w:val="28"/>
          <w:szCs w:val="28"/>
        </w:rPr>
        <w:t>月</w:t>
      </w:r>
      <w:r w:rsidR="001C6C7F" w:rsidRPr="004E4F79">
        <w:rPr>
          <w:rFonts w:asciiTheme="minorEastAsia" w:eastAsiaTheme="minorEastAsia" w:hAnsiTheme="minorEastAsia"/>
          <w:sz w:val="28"/>
          <w:szCs w:val="28"/>
        </w:rPr>
        <w:t>4</w:t>
      </w:r>
      <w:r w:rsidR="001C6C7F" w:rsidRPr="004E4F79">
        <w:rPr>
          <w:rFonts w:asciiTheme="minorEastAsia" w:eastAsiaTheme="minorEastAsia" w:hAnsiTheme="minorEastAsia" w:hint="eastAsia"/>
          <w:sz w:val="28"/>
          <w:szCs w:val="28"/>
        </w:rPr>
        <w:t>日。</w:t>
      </w:r>
      <w:r w:rsidRPr="004E4F79">
        <w:rPr>
          <w:rFonts w:asciiTheme="minorEastAsia" w:eastAsiaTheme="minorEastAsia" w:hAnsiTheme="minorEastAsia" w:hint="eastAsia"/>
          <w:kern w:val="0"/>
          <w:sz w:val="28"/>
          <w:szCs w:val="28"/>
        </w:rPr>
        <w:t>评估值为4,876,227.00元</w:t>
      </w:r>
      <w:r w:rsidR="001C6C7F" w:rsidRPr="004E4F79">
        <w:rPr>
          <w:rFonts w:asciiTheme="minorEastAsia" w:eastAsiaTheme="minorEastAsia" w:hAnsiTheme="minorEastAsia" w:hint="eastAsia"/>
          <w:kern w:val="0"/>
          <w:sz w:val="28"/>
          <w:szCs w:val="28"/>
        </w:rPr>
        <w:t>。</w:t>
      </w:r>
      <w:r w:rsidR="001C6C7F" w:rsidRPr="004E4F79">
        <w:rPr>
          <w:rFonts w:asciiTheme="minorEastAsia" w:eastAsiaTheme="minorEastAsia" w:hAnsiTheme="minorEastAsia"/>
          <w:sz w:val="28"/>
          <w:szCs w:val="28"/>
        </w:rPr>
        <w:t>2013</w:t>
      </w:r>
      <w:r w:rsidR="001C6C7F" w:rsidRPr="004E4F79">
        <w:rPr>
          <w:rFonts w:asciiTheme="minorEastAsia" w:eastAsiaTheme="minorEastAsia" w:hAnsiTheme="minorEastAsia" w:hint="eastAsia"/>
          <w:sz w:val="28"/>
          <w:szCs w:val="28"/>
        </w:rPr>
        <w:t>年</w:t>
      </w:r>
      <w:r w:rsidR="001C6C7F" w:rsidRPr="004E4F79">
        <w:rPr>
          <w:rFonts w:asciiTheme="minorEastAsia" w:eastAsiaTheme="minorEastAsia" w:hAnsiTheme="minorEastAsia"/>
          <w:sz w:val="28"/>
          <w:szCs w:val="28"/>
        </w:rPr>
        <w:t>11</w:t>
      </w:r>
      <w:r w:rsidR="001C6C7F" w:rsidRPr="004E4F79">
        <w:rPr>
          <w:rFonts w:asciiTheme="minorEastAsia" w:eastAsiaTheme="minorEastAsia" w:hAnsiTheme="minorEastAsia" w:hint="eastAsia"/>
          <w:sz w:val="28"/>
          <w:szCs w:val="28"/>
        </w:rPr>
        <w:t>月</w:t>
      </w:r>
      <w:r w:rsidR="001C6C7F" w:rsidRPr="004E4F79">
        <w:rPr>
          <w:rFonts w:asciiTheme="minorEastAsia" w:eastAsiaTheme="minorEastAsia" w:hAnsiTheme="minorEastAsia"/>
          <w:sz w:val="28"/>
          <w:szCs w:val="28"/>
        </w:rPr>
        <w:t>26</w:t>
      </w:r>
      <w:r w:rsidR="001C6C7F" w:rsidRPr="004E4F79">
        <w:rPr>
          <w:rFonts w:asciiTheme="minorEastAsia" w:eastAsiaTheme="minorEastAsia" w:hAnsiTheme="minorEastAsia" w:hint="eastAsia"/>
          <w:sz w:val="28"/>
          <w:szCs w:val="28"/>
        </w:rPr>
        <w:t>日</w:t>
      </w:r>
      <w:r w:rsidR="001C6C7F" w:rsidRPr="004E4F79">
        <w:rPr>
          <w:rFonts w:asciiTheme="minorEastAsia" w:eastAsiaTheme="minorEastAsia" w:hAnsiTheme="minorEastAsia"/>
          <w:sz w:val="28"/>
          <w:szCs w:val="28"/>
        </w:rPr>
        <w:t xml:space="preserve"> , </w:t>
      </w:r>
      <w:proofErr w:type="gramStart"/>
      <w:r w:rsidR="001C6C7F" w:rsidRPr="004E4F79">
        <w:rPr>
          <w:rFonts w:asciiTheme="minorEastAsia" w:eastAsiaTheme="minorEastAsia" w:hAnsiTheme="minorEastAsia" w:hint="eastAsia"/>
          <w:sz w:val="28"/>
          <w:szCs w:val="28"/>
        </w:rPr>
        <w:t>诺达药业</w:t>
      </w:r>
      <w:proofErr w:type="gramEnd"/>
      <w:r w:rsidR="001C6C7F" w:rsidRPr="004E4F79">
        <w:rPr>
          <w:rFonts w:asciiTheme="minorEastAsia" w:eastAsiaTheme="minorEastAsia" w:hAnsiTheme="minorEastAsia" w:hint="eastAsia"/>
          <w:sz w:val="28"/>
          <w:szCs w:val="28"/>
        </w:rPr>
        <w:t>将该土地使用权设立</w:t>
      </w:r>
      <w:proofErr w:type="gramStart"/>
      <w:r w:rsidR="001C6C7F" w:rsidRPr="004E4F79">
        <w:rPr>
          <w:rFonts w:asciiTheme="minorEastAsia" w:eastAsiaTheme="minorEastAsia" w:hAnsiTheme="minorEastAsia" w:hint="eastAsia"/>
          <w:sz w:val="28"/>
          <w:szCs w:val="28"/>
        </w:rPr>
        <w:t>最</w:t>
      </w:r>
      <w:proofErr w:type="gramEnd"/>
      <w:r w:rsidR="001C6C7F" w:rsidRPr="004E4F79">
        <w:rPr>
          <w:rFonts w:asciiTheme="minorEastAsia" w:eastAsiaTheme="minorEastAsia" w:hAnsiTheme="minorEastAsia" w:hint="eastAsia"/>
          <w:sz w:val="28"/>
          <w:szCs w:val="28"/>
        </w:rPr>
        <w:t>高额抵押给</w:t>
      </w:r>
      <w:r w:rsidR="00101A14" w:rsidRPr="004E4F79">
        <w:rPr>
          <w:rFonts w:ascii="宋体" w:hAnsi="宋体" w:hint="eastAsia"/>
          <w:sz w:val="28"/>
          <w:szCs w:val="28"/>
        </w:rPr>
        <w:t>中国建设银行股份有限公司</w:t>
      </w:r>
      <w:r w:rsidR="001C6C7F" w:rsidRPr="004E4F79">
        <w:rPr>
          <w:rFonts w:asciiTheme="minorEastAsia" w:eastAsiaTheme="minorEastAsia" w:hAnsiTheme="minorEastAsia" w:hint="eastAsia"/>
          <w:sz w:val="28"/>
          <w:szCs w:val="28"/>
        </w:rPr>
        <w:t>威海高新支行（他项权证号为威高他项（</w:t>
      </w:r>
      <w:r w:rsidR="001C6C7F" w:rsidRPr="004E4F79">
        <w:rPr>
          <w:rFonts w:asciiTheme="minorEastAsia" w:eastAsiaTheme="minorEastAsia" w:hAnsiTheme="minorEastAsia"/>
          <w:sz w:val="28"/>
          <w:szCs w:val="28"/>
        </w:rPr>
        <w:t>2013</w:t>
      </w:r>
      <w:r w:rsidR="001C6C7F" w:rsidRPr="004E4F79">
        <w:rPr>
          <w:rFonts w:asciiTheme="minorEastAsia" w:eastAsiaTheme="minorEastAsia" w:hAnsiTheme="minorEastAsia" w:hint="eastAsia"/>
          <w:sz w:val="28"/>
          <w:szCs w:val="28"/>
        </w:rPr>
        <w:t>）第</w:t>
      </w:r>
      <w:r w:rsidR="001C6C7F" w:rsidRPr="004E4F79">
        <w:rPr>
          <w:rFonts w:asciiTheme="minorEastAsia" w:eastAsiaTheme="minorEastAsia" w:hAnsiTheme="minorEastAsia"/>
          <w:sz w:val="28"/>
          <w:szCs w:val="28"/>
        </w:rPr>
        <w:t>33</w:t>
      </w:r>
      <w:r w:rsidR="001C6C7F" w:rsidRPr="004E4F79">
        <w:rPr>
          <w:rFonts w:asciiTheme="minorEastAsia" w:eastAsiaTheme="minorEastAsia" w:hAnsiTheme="minorEastAsia" w:hint="eastAsia"/>
          <w:sz w:val="28"/>
          <w:szCs w:val="28"/>
        </w:rPr>
        <w:t>号），抵押债权金额为</w:t>
      </w:r>
      <w:r w:rsidR="001C6C7F" w:rsidRPr="004E4F79">
        <w:rPr>
          <w:rFonts w:asciiTheme="minorEastAsia" w:eastAsiaTheme="minorEastAsia" w:hAnsiTheme="minorEastAsia"/>
          <w:sz w:val="28"/>
          <w:szCs w:val="28"/>
        </w:rPr>
        <w:t>451.01</w:t>
      </w:r>
      <w:r w:rsidR="001C6C7F" w:rsidRPr="004E4F79">
        <w:rPr>
          <w:rFonts w:asciiTheme="minorEastAsia" w:eastAsiaTheme="minorEastAsia" w:hAnsiTheme="minorEastAsia" w:hint="eastAsia"/>
          <w:sz w:val="28"/>
          <w:szCs w:val="28"/>
        </w:rPr>
        <w:t>万元</w:t>
      </w:r>
      <w:r w:rsidR="00F311A6" w:rsidRPr="004E4F79">
        <w:rPr>
          <w:rFonts w:asciiTheme="minorEastAsia" w:eastAsiaTheme="minorEastAsia" w:hAnsiTheme="minorEastAsia" w:hint="eastAsia"/>
          <w:sz w:val="28"/>
          <w:szCs w:val="28"/>
        </w:rPr>
        <w:t>；</w:t>
      </w:r>
    </w:p>
    <w:p w:rsidR="00101A14" w:rsidRPr="004E4F79" w:rsidRDefault="00A9759C" w:rsidP="00322D8D">
      <w:pPr>
        <w:spacing w:line="480" w:lineRule="exact"/>
        <w:ind w:firstLineChars="200" w:firstLine="560"/>
        <w:rPr>
          <w:rFonts w:asciiTheme="minorEastAsia" w:eastAsiaTheme="minorEastAsia" w:hAnsiTheme="minorEastAsia"/>
          <w:sz w:val="28"/>
          <w:szCs w:val="28"/>
        </w:rPr>
      </w:pPr>
      <w:r w:rsidRPr="004E4F79">
        <w:rPr>
          <w:rFonts w:asciiTheme="minorEastAsia" w:eastAsiaTheme="minorEastAsia" w:hAnsiTheme="minorEastAsia" w:hint="eastAsia"/>
          <w:kern w:val="0"/>
          <w:sz w:val="28"/>
          <w:szCs w:val="28"/>
        </w:rPr>
        <w:t>D、</w:t>
      </w:r>
      <w:r w:rsidR="003B5F81" w:rsidRPr="004E4F79">
        <w:rPr>
          <w:rFonts w:asciiTheme="minorEastAsia" w:eastAsiaTheme="minorEastAsia" w:hAnsiTheme="minorEastAsia" w:hint="eastAsia"/>
          <w:kern w:val="0"/>
          <w:sz w:val="28"/>
          <w:szCs w:val="28"/>
        </w:rPr>
        <w:t>威高国用（2013）第100号（面积18645.00平方米），</w:t>
      </w:r>
      <w:r w:rsidR="00E13934" w:rsidRPr="004E4F79">
        <w:rPr>
          <w:rFonts w:asciiTheme="minorEastAsia" w:eastAsiaTheme="minorEastAsia" w:hAnsiTheme="minorEastAsia" w:hint="eastAsia"/>
          <w:kern w:val="0"/>
          <w:sz w:val="28"/>
          <w:szCs w:val="28"/>
        </w:rPr>
        <w:t>位于</w:t>
      </w:r>
      <w:r w:rsidR="00E13934" w:rsidRPr="004E4F79">
        <w:rPr>
          <w:rFonts w:asciiTheme="minorEastAsia" w:eastAsiaTheme="minorEastAsia" w:hAnsiTheme="minorEastAsia" w:hint="eastAsia"/>
          <w:sz w:val="28"/>
          <w:szCs w:val="28"/>
        </w:rPr>
        <w:t>初村镇山海路西、石岭路南，</w:t>
      </w:r>
      <w:r w:rsidR="00F311A6" w:rsidRPr="004E4F79">
        <w:rPr>
          <w:rFonts w:asciiTheme="minorEastAsia" w:eastAsiaTheme="minorEastAsia" w:hAnsiTheme="minorEastAsia" w:hint="eastAsia"/>
          <w:sz w:val="28"/>
          <w:szCs w:val="28"/>
        </w:rPr>
        <w:t>系工业用地，使用权类型出让，于</w:t>
      </w:r>
      <w:r w:rsidR="00F311A6" w:rsidRPr="004E4F79">
        <w:rPr>
          <w:rFonts w:asciiTheme="minorEastAsia" w:eastAsiaTheme="minorEastAsia" w:hAnsiTheme="minorEastAsia"/>
          <w:sz w:val="28"/>
          <w:szCs w:val="28"/>
        </w:rPr>
        <w:t>2013</w:t>
      </w:r>
      <w:r w:rsidR="00F311A6" w:rsidRPr="004E4F79">
        <w:rPr>
          <w:rFonts w:asciiTheme="minorEastAsia" w:eastAsiaTheme="minorEastAsia" w:hAnsiTheme="minorEastAsia" w:hint="eastAsia"/>
          <w:sz w:val="28"/>
          <w:szCs w:val="28"/>
        </w:rPr>
        <w:t>年</w:t>
      </w:r>
      <w:r w:rsidR="00F311A6" w:rsidRPr="004E4F79">
        <w:rPr>
          <w:rFonts w:asciiTheme="minorEastAsia" w:eastAsiaTheme="minorEastAsia" w:hAnsiTheme="minorEastAsia"/>
          <w:sz w:val="28"/>
          <w:szCs w:val="28"/>
        </w:rPr>
        <w:t>10</w:t>
      </w:r>
      <w:r w:rsidR="00F311A6" w:rsidRPr="004E4F79">
        <w:rPr>
          <w:rFonts w:asciiTheme="minorEastAsia" w:eastAsiaTheme="minorEastAsia" w:hAnsiTheme="minorEastAsia" w:hint="eastAsia"/>
          <w:sz w:val="28"/>
          <w:szCs w:val="28"/>
        </w:rPr>
        <w:t>月</w:t>
      </w:r>
      <w:r w:rsidR="00F311A6" w:rsidRPr="004E4F79">
        <w:rPr>
          <w:rFonts w:asciiTheme="minorEastAsia" w:eastAsiaTheme="minorEastAsia" w:hAnsiTheme="minorEastAsia"/>
          <w:sz w:val="28"/>
          <w:szCs w:val="28"/>
        </w:rPr>
        <w:t>23</w:t>
      </w:r>
      <w:r w:rsidR="00F311A6" w:rsidRPr="004E4F79">
        <w:rPr>
          <w:rFonts w:asciiTheme="minorEastAsia" w:eastAsiaTheme="minorEastAsia" w:hAnsiTheme="minorEastAsia" w:hint="eastAsia"/>
          <w:sz w:val="28"/>
          <w:szCs w:val="28"/>
        </w:rPr>
        <w:t>日取得产权证书，终止日期为</w:t>
      </w:r>
      <w:r w:rsidR="00F311A6" w:rsidRPr="004E4F79">
        <w:rPr>
          <w:rFonts w:asciiTheme="minorEastAsia" w:eastAsiaTheme="minorEastAsia" w:hAnsiTheme="minorEastAsia"/>
          <w:sz w:val="28"/>
          <w:szCs w:val="28"/>
        </w:rPr>
        <w:t>2063</w:t>
      </w:r>
      <w:r w:rsidR="00F311A6" w:rsidRPr="004E4F79">
        <w:rPr>
          <w:rFonts w:asciiTheme="minorEastAsia" w:eastAsiaTheme="minorEastAsia" w:hAnsiTheme="minorEastAsia" w:hint="eastAsia"/>
          <w:sz w:val="28"/>
          <w:szCs w:val="28"/>
        </w:rPr>
        <w:t>年</w:t>
      </w:r>
      <w:r w:rsidR="00F311A6" w:rsidRPr="004E4F79">
        <w:rPr>
          <w:rFonts w:asciiTheme="minorEastAsia" w:eastAsiaTheme="minorEastAsia" w:hAnsiTheme="minorEastAsia"/>
          <w:sz w:val="28"/>
          <w:szCs w:val="28"/>
        </w:rPr>
        <w:t>7</w:t>
      </w:r>
      <w:r w:rsidR="00F311A6" w:rsidRPr="004E4F79">
        <w:rPr>
          <w:rFonts w:asciiTheme="minorEastAsia" w:eastAsiaTheme="minorEastAsia" w:hAnsiTheme="minorEastAsia" w:hint="eastAsia"/>
          <w:sz w:val="28"/>
          <w:szCs w:val="28"/>
        </w:rPr>
        <w:t>月</w:t>
      </w:r>
      <w:r w:rsidR="00F311A6" w:rsidRPr="004E4F79">
        <w:rPr>
          <w:rFonts w:asciiTheme="minorEastAsia" w:eastAsiaTheme="minorEastAsia" w:hAnsiTheme="minorEastAsia"/>
          <w:sz w:val="28"/>
          <w:szCs w:val="28"/>
        </w:rPr>
        <w:t>4</w:t>
      </w:r>
      <w:r w:rsidR="00F311A6" w:rsidRPr="004E4F79">
        <w:rPr>
          <w:rFonts w:asciiTheme="minorEastAsia" w:eastAsiaTheme="minorEastAsia" w:hAnsiTheme="minorEastAsia" w:hint="eastAsia"/>
          <w:sz w:val="28"/>
          <w:szCs w:val="28"/>
        </w:rPr>
        <w:t>日。</w:t>
      </w:r>
      <w:r w:rsidR="003B5F81" w:rsidRPr="004E4F79">
        <w:rPr>
          <w:rFonts w:asciiTheme="minorEastAsia" w:eastAsiaTheme="minorEastAsia" w:hAnsiTheme="minorEastAsia" w:hint="eastAsia"/>
          <w:kern w:val="0"/>
          <w:sz w:val="28"/>
          <w:szCs w:val="28"/>
        </w:rPr>
        <w:t>评估值为5,835,885.00元</w:t>
      </w:r>
      <w:r w:rsidR="00F311A6" w:rsidRPr="004E4F79">
        <w:rPr>
          <w:rFonts w:asciiTheme="minorEastAsia" w:eastAsiaTheme="minorEastAsia" w:hAnsiTheme="minorEastAsia" w:hint="eastAsia"/>
          <w:kern w:val="0"/>
          <w:sz w:val="28"/>
          <w:szCs w:val="28"/>
        </w:rPr>
        <w:t>。</w:t>
      </w:r>
      <w:r w:rsidR="00101A14" w:rsidRPr="004E4F79">
        <w:rPr>
          <w:rFonts w:asciiTheme="minorEastAsia" w:eastAsiaTheme="minorEastAsia" w:hAnsiTheme="minorEastAsia"/>
          <w:sz w:val="28"/>
          <w:szCs w:val="28"/>
        </w:rPr>
        <w:t>2013</w:t>
      </w:r>
      <w:r w:rsidR="00101A14" w:rsidRPr="004E4F79">
        <w:rPr>
          <w:rFonts w:asciiTheme="minorEastAsia" w:eastAsiaTheme="minorEastAsia" w:hAnsiTheme="minorEastAsia" w:hint="eastAsia"/>
          <w:sz w:val="28"/>
          <w:szCs w:val="28"/>
        </w:rPr>
        <w:t>年</w:t>
      </w:r>
      <w:r w:rsidR="00101A14" w:rsidRPr="004E4F79">
        <w:rPr>
          <w:rFonts w:asciiTheme="minorEastAsia" w:eastAsiaTheme="minorEastAsia" w:hAnsiTheme="minorEastAsia"/>
          <w:sz w:val="28"/>
          <w:szCs w:val="28"/>
        </w:rPr>
        <w:t>11</w:t>
      </w:r>
      <w:r w:rsidR="00101A14" w:rsidRPr="004E4F79">
        <w:rPr>
          <w:rFonts w:asciiTheme="minorEastAsia" w:eastAsiaTheme="minorEastAsia" w:hAnsiTheme="minorEastAsia" w:hint="eastAsia"/>
          <w:sz w:val="28"/>
          <w:szCs w:val="28"/>
        </w:rPr>
        <w:t>月</w:t>
      </w:r>
      <w:r w:rsidR="00101A14" w:rsidRPr="004E4F79">
        <w:rPr>
          <w:rFonts w:asciiTheme="minorEastAsia" w:eastAsiaTheme="minorEastAsia" w:hAnsiTheme="minorEastAsia"/>
          <w:sz w:val="28"/>
          <w:szCs w:val="28"/>
        </w:rPr>
        <w:t>26</w:t>
      </w:r>
      <w:r w:rsidR="00101A14" w:rsidRPr="004E4F79">
        <w:rPr>
          <w:rFonts w:asciiTheme="minorEastAsia" w:eastAsiaTheme="minorEastAsia" w:hAnsiTheme="minorEastAsia" w:hint="eastAsia"/>
          <w:sz w:val="28"/>
          <w:szCs w:val="28"/>
        </w:rPr>
        <w:t>日</w:t>
      </w:r>
      <w:r w:rsidR="00101A14" w:rsidRPr="004E4F79">
        <w:rPr>
          <w:rFonts w:asciiTheme="minorEastAsia" w:eastAsiaTheme="minorEastAsia" w:hAnsiTheme="minorEastAsia"/>
          <w:sz w:val="28"/>
          <w:szCs w:val="28"/>
        </w:rPr>
        <w:t xml:space="preserve"> , </w:t>
      </w:r>
      <w:proofErr w:type="gramStart"/>
      <w:r w:rsidR="00101A14" w:rsidRPr="004E4F79">
        <w:rPr>
          <w:rFonts w:asciiTheme="minorEastAsia" w:eastAsiaTheme="minorEastAsia" w:hAnsiTheme="minorEastAsia" w:hint="eastAsia"/>
          <w:sz w:val="28"/>
          <w:szCs w:val="28"/>
        </w:rPr>
        <w:t>诺达药业</w:t>
      </w:r>
      <w:proofErr w:type="gramEnd"/>
      <w:r w:rsidR="00101A14" w:rsidRPr="004E4F79">
        <w:rPr>
          <w:rFonts w:asciiTheme="minorEastAsia" w:eastAsiaTheme="minorEastAsia" w:hAnsiTheme="minorEastAsia" w:hint="eastAsia"/>
          <w:sz w:val="28"/>
          <w:szCs w:val="28"/>
        </w:rPr>
        <w:t>将该土地使用</w:t>
      </w:r>
      <w:r w:rsidR="00101A14" w:rsidRPr="004E4F79">
        <w:rPr>
          <w:rFonts w:asciiTheme="minorEastAsia" w:eastAsiaTheme="minorEastAsia" w:hAnsiTheme="minorEastAsia" w:hint="eastAsia"/>
          <w:sz w:val="28"/>
          <w:szCs w:val="28"/>
        </w:rPr>
        <w:lastRenderedPageBreak/>
        <w:t>权设立</w:t>
      </w:r>
      <w:proofErr w:type="gramStart"/>
      <w:r w:rsidR="00101A14" w:rsidRPr="004E4F79">
        <w:rPr>
          <w:rFonts w:asciiTheme="minorEastAsia" w:eastAsiaTheme="minorEastAsia" w:hAnsiTheme="minorEastAsia" w:hint="eastAsia"/>
          <w:sz w:val="28"/>
          <w:szCs w:val="28"/>
        </w:rPr>
        <w:t>最</w:t>
      </w:r>
      <w:proofErr w:type="gramEnd"/>
      <w:r w:rsidR="00101A14" w:rsidRPr="004E4F79">
        <w:rPr>
          <w:rFonts w:asciiTheme="minorEastAsia" w:eastAsiaTheme="minorEastAsia" w:hAnsiTheme="minorEastAsia" w:hint="eastAsia"/>
          <w:sz w:val="28"/>
          <w:szCs w:val="28"/>
        </w:rPr>
        <w:t>高额抵押给</w:t>
      </w:r>
      <w:r w:rsidR="00101A14" w:rsidRPr="004E4F79">
        <w:rPr>
          <w:rFonts w:ascii="宋体" w:hAnsi="宋体" w:hint="eastAsia"/>
          <w:sz w:val="28"/>
          <w:szCs w:val="28"/>
        </w:rPr>
        <w:t>中国建设银行股份有限公司</w:t>
      </w:r>
      <w:r w:rsidR="00101A14" w:rsidRPr="004E4F79">
        <w:rPr>
          <w:rFonts w:asciiTheme="minorEastAsia" w:eastAsiaTheme="minorEastAsia" w:hAnsiTheme="minorEastAsia" w:hint="eastAsia"/>
          <w:sz w:val="28"/>
          <w:szCs w:val="28"/>
        </w:rPr>
        <w:t>威海高新支行（他项权证号为威高他项（</w:t>
      </w:r>
      <w:r w:rsidR="00101A14" w:rsidRPr="004E4F79">
        <w:rPr>
          <w:rFonts w:asciiTheme="minorEastAsia" w:eastAsiaTheme="minorEastAsia" w:hAnsiTheme="minorEastAsia"/>
          <w:sz w:val="28"/>
          <w:szCs w:val="28"/>
        </w:rPr>
        <w:t>2013</w:t>
      </w:r>
      <w:r w:rsidR="00101A14" w:rsidRPr="004E4F79">
        <w:rPr>
          <w:rFonts w:asciiTheme="minorEastAsia" w:eastAsiaTheme="minorEastAsia" w:hAnsiTheme="minorEastAsia" w:hint="eastAsia"/>
          <w:sz w:val="28"/>
          <w:szCs w:val="28"/>
        </w:rPr>
        <w:t>）第</w:t>
      </w:r>
      <w:r w:rsidR="00101A14" w:rsidRPr="004E4F79">
        <w:rPr>
          <w:rFonts w:asciiTheme="minorEastAsia" w:eastAsiaTheme="minorEastAsia" w:hAnsiTheme="minorEastAsia"/>
          <w:sz w:val="28"/>
          <w:szCs w:val="28"/>
        </w:rPr>
        <w:t>34</w:t>
      </w:r>
      <w:r w:rsidR="00101A14" w:rsidRPr="004E4F79">
        <w:rPr>
          <w:rFonts w:asciiTheme="minorEastAsia" w:eastAsiaTheme="minorEastAsia" w:hAnsiTheme="minorEastAsia" w:hint="eastAsia"/>
          <w:sz w:val="28"/>
          <w:szCs w:val="28"/>
        </w:rPr>
        <w:t>号），抵押债权金额为</w:t>
      </w:r>
      <w:r w:rsidR="00101A14" w:rsidRPr="004E4F79">
        <w:rPr>
          <w:rFonts w:asciiTheme="minorEastAsia" w:eastAsiaTheme="minorEastAsia" w:hAnsiTheme="minorEastAsia"/>
          <w:sz w:val="28"/>
          <w:szCs w:val="28"/>
        </w:rPr>
        <w:t>539.77</w:t>
      </w:r>
      <w:r w:rsidR="00101A14" w:rsidRPr="004E4F79">
        <w:rPr>
          <w:rFonts w:asciiTheme="minorEastAsia" w:eastAsiaTheme="minorEastAsia" w:hAnsiTheme="minorEastAsia" w:hint="eastAsia"/>
          <w:sz w:val="28"/>
          <w:szCs w:val="28"/>
        </w:rPr>
        <w:t>万元。</w:t>
      </w:r>
    </w:p>
    <w:p w:rsidR="00D66321" w:rsidRPr="004E4F79" w:rsidRDefault="00A9759C" w:rsidP="00322D8D">
      <w:pPr>
        <w:spacing w:line="480" w:lineRule="exact"/>
        <w:ind w:firstLine="480"/>
        <w:rPr>
          <w:rFonts w:ascii="Times New Roman" w:eastAsia="仿宋" w:hAnsi="Times New Roman"/>
          <w:sz w:val="28"/>
          <w:szCs w:val="28"/>
        </w:rPr>
      </w:pPr>
      <w:r w:rsidRPr="004E4F79">
        <w:rPr>
          <w:rFonts w:asciiTheme="minorEastAsia" w:eastAsiaTheme="minorEastAsia" w:hAnsiTheme="minorEastAsia" w:hint="eastAsia"/>
          <w:kern w:val="0"/>
          <w:sz w:val="28"/>
          <w:szCs w:val="28"/>
        </w:rPr>
        <w:t>E、</w:t>
      </w:r>
      <w:r w:rsidR="003B5F81" w:rsidRPr="004E4F79">
        <w:rPr>
          <w:rFonts w:asciiTheme="minorEastAsia" w:eastAsiaTheme="minorEastAsia" w:hAnsiTheme="minorEastAsia" w:hint="eastAsia"/>
          <w:kern w:val="0"/>
          <w:sz w:val="28"/>
          <w:szCs w:val="28"/>
        </w:rPr>
        <w:t>威高国用（2014）第45号（面积38668.00平方米），</w:t>
      </w:r>
      <w:r w:rsidR="00D66321" w:rsidRPr="004E4F79">
        <w:rPr>
          <w:rFonts w:asciiTheme="minorEastAsia" w:eastAsiaTheme="minorEastAsia" w:hAnsiTheme="minorEastAsia" w:hint="eastAsia"/>
          <w:sz w:val="28"/>
          <w:szCs w:val="28"/>
        </w:rPr>
        <w:t>系工业用地，使用权类型出让，于</w:t>
      </w:r>
      <w:r w:rsidR="00D66321" w:rsidRPr="004E4F79">
        <w:rPr>
          <w:rFonts w:asciiTheme="minorEastAsia" w:eastAsiaTheme="minorEastAsia" w:hAnsiTheme="minorEastAsia"/>
          <w:sz w:val="28"/>
          <w:szCs w:val="28"/>
        </w:rPr>
        <w:t>2014</w:t>
      </w:r>
      <w:r w:rsidR="00D66321" w:rsidRPr="004E4F79">
        <w:rPr>
          <w:rFonts w:asciiTheme="minorEastAsia" w:eastAsiaTheme="minorEastAsia" w:hAnsiTheme="minorEastAsia" w:hint="eastAsia"/>
          <w:sz w:val="28"/>
          <w:szCs w:val="28"/>
        </w:rPr>
        <w:t>年</w:t>
      </w:r>
      <w:r w:rsidR="00D66321" w:rsidRPr="004E4F79">
        <w:rPr>
          <w:rFonts w:asciiTheme="minorEastAsia" w:eastAsiaTheme="minorEastAsia" w:hAnsiTheme="minorEastAsia"/>
          <w:sz w:val="28"/>
          <w:szCs w:val="28"/>
        </w:rPr>
        <w:t>4</w:t>
      </w:r>
      <w:r w:rsidR="00D66321" w:rsidRPr="004E4F79">
        <w:rPr>
          <w:rFonts w:asciiTheme="minorEastAsia" w:eastAsiaTheme="minorEastAsia" w:hAnsiTheme="minorEastAsia" w:hint="eastAsia"/>
          <w:sz w:val="28"/>
          <w:szCs w:val="28"/>
        </w:rPr>
        <w:t>月</w:t>
      </w:r>
      <w:r w:rsidR="00D66321" w:rsidRPr="004E4F79">
        <w:rPr>
          <w:rFonts w:asciiTheme="minorEastAsia" w:eastAsiaTheme="minorEastAsia" w:hAnsiTheme="minorEastAsia"/>
          <w:sz w:val="28"/>
          <w:szCs w:val="28"/>
        </w:rPr>
        <w:t>10</w:t>
      </w:r>
      <w:r w:rsidR="00D66321" w:rsidRPr="004E4F79">
        <w:rPr>
          <w:rFonts w:asciiTheme="minorEastAsia" w:eastAsiaTheme="minorEastAsia" w:hAnsiTheme="minorEastAsia" w:hint="eastAsia"/>
          <w:sz w:val="28"/>
          <w:szCs w:val="28"/>
        </w:rPr>
        <w:t>日取得产权证书，终止日期为</w:t>
      </w:r>
      <w:r w:rsidR="00D66321" w:rsidRPr="004E4F79">
        <w:rPr>
          <w:rFonts w:asciiTheme="minorEastAsia" w:eastAsiaTheme="minorEastAsia" w:hAnsiTheme="minorEastAsia"/>
          <w:sz w:val="28"/>
          <w:szCs w:val="28"/>
        </w:rPr>
        <w:t>2062</w:t>
      </w:r>
      <w:r w:rsidR="00D66321" w:rsidRPr="004E4F79">
        <w:rPr>
          <w:rFonts w:asciiTheme="minorEastAsia" w:eastAsiaTheme="minorEastAsia" w:hAnsiTheme="minorEastAsia" w:hint="eastAsia"/>
          <w:sz w:val="28"/>
          <w:szCs w:val="28"/>
        </w:rPr>
        <w:t>年</w:t>
      </w:r>
      <w:r w:rsidR="00D66321" w:rsidRPr="004E4F79">
        <w:rPr>
          <w:rFonts w:asciiTheme="minorEastAsia" w:eastAsiaTheme="minorEastAsia" w:hAnsiTheme="minorEastAsia"/>
          <w:sz w:val="28"/>
          <w:szCs w:val="28"/>
        </w:rPr>
        <w:t>8</w:t>
      </w:r>
      <w:r w:rsidR="00D66321" w:rsidRPr="004E4F79">
        <w:rPr>
          <w:rFonts w:asciiTheme="minorEastAsia" w:eastAsiaTheme="minorEastAsia" w:hAnsiTheme="minorEastAsia" w:hint="eastAsia"/>
          <w:sz w:val="28"/>
          <w:szCs w:val="28"/>
        </w:rPr>
        <w:t>月</w:t>
      </w:r>
      <w:r w:rsidR="00D66321" w:rsidRPr="004E4F79">
        <w:rPr>
          <w:rFonts w:asciiTheme="minorEastAsia" w:eastAsiaTheme="minorEastAsia" w:hAnsiTheme="minorEastAsia"/>
          <w:sz w:val="28"/>
          <w:szCs w:val="28"/>
        </w:rPr>
        <w:t>14</w:t>
      </w:r>
      <w:r w:rsidR="00D66321" w:rsidRPr="004E4F79">
        <w:rPr>
          <w:rFonts w:asciiTheme="minorEastAsia" w:eastAsiaTheme="minorEastAsia" w:hAnsiTheme="minorEastAsia" w:hint="eastAsia"/>
          <w:sz w:val="28"/>
          <w:szCs w:val="28"/>
        </w:rPr>
        <w:t>日。</w:t>
      </w:r>
      <w:r w:rsidR="003B5F81" w:rsidRPr="004E4F79">
        <w:rPr>
          <w:rFonts w:asciiTheme="minorEastAsia" w:eastAsiaTheme="minorEastAsia" w:hAnsiTheme="minorEastAsia" w:hint="eastAsia"/>
          <w:kern w:val="0"/>
          <w:sz w:val="28"/>
          <w:szCs w:val="28"/>
        </w:rPr>
        <w:t>评估值为12,064,416.00元。</w:t>
      </w:r>
      <w:r w:rsidR="00D66321" w:rsidRPr="004E4F79">
        <w:rPr>
          <w:rFonts w:asciiTheme="minorEastAsia" w:eastAsiaTheme="minorEastAsia" w:hAnsiTheme="minorEastAsia"/>
          <w:sz w:val="28"/>
          <w:szCs w:val="28"/>
        </w:rPr>
        <w:t>2014</w:t>
      </w:r>
      <w:r w:rsidR="00D66321" w:rsidRPr="004E4F79">
        <w:rPr>
          <w:rFonts w:asciiTheme="minorEastAsia" w:eastAsiaTheme="minorEastAsia" w:hAnsiTheme="minorEastAsia" w:hint="eastAsia"/>
          <w:sz w:val="28"/>
          <w:szCs w:val="28"/>
        </w:rPr>
        <w:t>年</w:t>
      </w:r>
      <w:r w:rsidR="00D66321" w:rsidRPr="004E4F79">
        <w:rPr>
          <w:rFonts w:asciiTheme="minorEastAsia" w:eastAsiaTheme="minorEastAsia" w:hAnsiTheme="minorEastAsia"/>
          <w:sz w:val="28"/>
          <w:szCs w:val="28"/>
        </w:rPr>
        <w:t>4</w:t>
      </w:r>
      <w:r w:rsidR="00D66321" w:rsidRPr="004E4F79">
        <w:rPr>
          <w:rFonts w:asciiTheme="minorEastAsia" w:eastAsiaTheme="minorEastAsia" w:hAnsiTheme="minorEastAsia" w:hint="eastAsia"/>
          <w:sz w:val="28"/>
          <w:szCs w:val="28"/>
        </w:rPr>
        <w:t>月</w:t>
      </w:r>
      <w:r w:rsidR="00D66321" w:rsidRPr="004E4F79">
        <w:rPr>
          <w:rFonts w:asciiTheme="minorEastAsia" w:eastAsiaTheme="minorEastAsia" w:hAnsiTheme="minorEastAsia"/>
          <w:sz w:val="28"/>
          <w:szCs w:val="28"/>
        </w:rPr>
        <w:t>10</w:t>
      </w:r>
      <w:r w:rsidR="00D66321" w:rsidRPr="004E4F79">
        <w:rPr>
          <w:rFonts w:asciiTheme="minorEastAsia" w:eastAsiaTheme="minorEastAsia" w:hAnsiTheme="minorEastAsia" w:hint="eastAsia"/>
          <w:sz w:val="28"/>
          <w:szCs w:val="28"/>
        </w:rPr>
        <w:t>日，</w:t>
      </w:r>
      <w:proofErr w:type="gramStart"/>
      <w:r w:rsidR="00D66321" w:rsidRPr="004E4F79">
        <w:rPr>
          <w:rFonts w:asciiTheme="minorEastAsia" w:eastAsiaTheme="minorEastAsia" w:hAnsiTheme="minorEastAsia" w:hint="eastAsia"/>
          <w:sz w:val="28"/>
          <w:szCs w:val="28"/>
        </w:rPr>
        <w:t>诺达药业</w:t>
      </w:r>
      <w:proofErr w:type="gramEnd"/>
      <w:r w:rsidR="00D66321" w:rsidRPr="004E4F79">
        <w:rPr>
          <w:rFonts w:asciiTheme="minorEastAsia" w:eastAsiaTheme="minorEastAsia" w:hAnsiTheme="minorEastAsia" w:hint="eastAsia"/>
          <w:sz w:val="28"/>
          <w:szCs w:val="28"/>
        </w:rPr>
        <w:t>将该土地使用权抵押给</w:t>
      </w:r>
      <w:r w:rsidR="00F2753F" w:rsidRPr="004E4F79">
        <w:rPr>
          <w:rFonts w:ascii="宋体" w:hAnsi="宋体" w:hint="eastAsia"/>
          <w:sz w:val="28"/>
          <w:szCs w:val="28"/>
        </w:rPr>
        <w:t>山东威海农村商业银行股份有限公司环翠楼支行</w:t>
      </w:r>
      <w:r w:rsidR="00D66321" w:rsidRPr="004E4F79">
        <w:rPr>
          <w:rFonts w:asciiTheme="minorEastAsia" w:eastAsiaTheme="minorEastAsia" w:hAnsiTheme="minorEastAsia" w:hint="eastAsia"/>
          <w:sz w:val="28"/>
          <w:szCs w:val="28"/>
        </w:rPr>
        <w:t>（他项</w:t>
      </w:r>
      <w:proofErr w:type="gramStart"/>
      <w:r w:rsidR="00D66321" w:rsidRPr="004E4F79">
        <w:rPr>
          <w:rFonts w:asciiTheme="minorEastAsia" w:eastAsiaTheme="minorEastAsia" w:hAnsiTheme="minorEastAsia" w:hint="eastAsia"/>
          <w:sz w:val="28"/>
          <w:szCs w:val="28"/>
        </w:rPr>
        <w:t>权证号威高</w:t>
      </w:r>
      <w:proofErr w:type="gramEnd"/>
      <w:r w:rsidR="00D66321" w:rsidRPr="004E4F79">
        <w:rPr>
          <w:rFonts w:asciiTheme="minorEastAsia" w:eastAsiaTheme="minorEastAsia" w:hAnsiTheme="minorEastAsia" w:hint="eastAsia"/>
          <w:sz w:val="28"/>
          <w:szCs w:val="28"/>
        </w:rPr>
        <w:t>他项</w:t>
      </w:r>
      <w:r w:rsidR="00D66321" w:rsidRPr="004E4F79">
        <w:rPr>
          <w:rFonts w:asciiTheme="minorEastAsia" w:eastAsiaTheme="minorEastAsia" w:hAnsiTheme="minorEastAsia"/>
          <w:sz w:val="28"/>
          <w:szCs w:val="28"/>
        </w:rPr>
        <w:t>2014</w:t>
      </w:r>
      <w:r w:rsidR="00D66321" w:rsidRPr="004E4F79">
        <w:rPr>
          <w:rFonts w:asciiTheme="minorEastAsia" w:eastAsiaTheme="minorEastAsia" w:hAnsiTheme="minorEastAsia" w:hint="eastAsia"/>
          <w:sz w:val="28"/>
          <w:szCs w:val="28"/>
        </w:rPr>
        <w:t>第</w:t>
      </w:r>
      <w:r w:rsidR="00D66321" w:rsidRPr="004E4F79">
        <w:rPr>
          <w:rFonts w:asciiTheme="minorEastAsia" w:eastAsiaTheme="minorEastAsia" w:hAnsiTheme="minorEastAsia"/>
          <w:sz w:val="28"/>
          <w:szCs w:val="28"/>
        </w:rPr>
        <w:t>9</w:t>
      </w:r>
      <w:r w:rsidR="00D66321" w:rsidRPr="004E4F79">
        <w:rPr>
          <w:rFonts w:asciiTheme="minorEastAsia" w:eastAsiaTheme="minorEastAsia" w:hAnsiTheme="minorEastAsia" w:hint="eastAsia"/>
          <w:sz w:val="28"/>
          <w:szCs w:val="28"/>
        </w:rPr>
        <w:t>号），抵押债权金额为</w:t>
      </w:r>
      <w:r w:rsidR="00D66321" w:rsidRPr="004E4F79">
        <w:rPr>
          <w:rFonts w:asciiTheme="minorEastAsia" w:eastAsiaTheme="minorEastAsia" w:hAnsiTheme="minorEastAsia"/>
          <w:sz w:val="28"/>
          <w:szCs w:val="28"/>
        </w:rPr>
        <w:t>1300</w:t>
      </w:r>
      <w:r w:rsidR="00D66321" w:rsidRPr="004E4F79">
        <w:rPr>
          <w:rFonts w:asciiTheme="minorEastAsia" w:eastAsiaTheme="minorEastAsia" w:hAnsiTheme="minorEastAsia" w:hint="eastAsia"/>
          <w:sz w:val="28"/>
          <w:szCs w:val="28"/>
        </w:rPr>
        <w:t>万元。</w:t>
      </w:r>
    </w:p>
    <w:p w:rsidR="001C6C7F" w:rsidRPr="004E4F79" w:rsidRDefault="004A52E4" w:rsidP="00322D8D">
      <w:pPr>
        <w:spacing w:line="480" w:lineRule="exact"/>
        <w:ind w:firstLineChars="200" w:firstLine="560"/>
        <w:rPr>
          <w:rFonts w:asciiTheme="minorEastAsia" w:eastAsiaTheme="minorEastAsia" w:hAnsiTheme="minorEastAsia"/>
          <w:sz w:val="28"/>
          <w:szCs w:val="28"/>
        </w:rPr>
      </w:pPr>
      <w:r w:rsidRPr="004E4F79">
        <w:rPr>
          <w:rFonts w:asciiTheme="minorEastAsia" w:eastAsiaTheme="minorEastAsia" w:hAnsiTheme="minorEastAsia" w:hint="eastAsia"/>
          <w:sz w:val="28"/>
          <w:szCs w:val="28"/>
        </w:rPr>
        <w:t>以上A、B两宗土地使用权统称恒泰街土地，其地上建设物</w:t>
      </w:r>
      <w:proofErr w:type="gramStart"/>
      <w:r w:rsidRPr="004E4F79">
        <w:rPr>
          <w:rFonts w:asciiTheme="minorEastAsia" w:eastAsiaTheme="minorEastAsia" w:hAnsiTheme="minorEastAsia" w:hint="eastAsia"/>
          <w:sz w:val="28"/>
          <w:szCs w:val="28"/>
        </w:rPr>
        <w:t>为诺达药业</w:t>
      </w:r>
      <w:proofErr w:type="gramEnd"/>
      <w:r w:rsidRPr="004E4F79">
        <w:rPr>
          <w:rFonts w:asciiTheme="minorEastAsia" w:eastAsiaTheme="minorEastAsia" w:hAnsiTheme="minorEastAsia" w:hint="eastAsia"/>
          <w:sz w:val="28"/>
          <w:szCs w:val="28"/>
        </w:rPr>
        <w:t>厂区综合楼及制剂、提取车间；</w:t>
      </w:r>
      <w:r w:rsidR="00101A14" w:rsidRPr="004E4F79">
        <w:rPr>
          <w:rFonts w:asciiTheme="minorEastAsia" w:eastAsiaTheme="minorEastAsia" w:hAnsiTheme="minorEastAsia" w:hint="eastAsia"/>
          <w:sz w:val="28"/>
          <w:szCs w:val="28"/>
        </w:rPr>
        <w:t>以上C、D、E三宗土地使用权统称</w:t>
      </w:r>
      <w:r w:rsidR="001C6C7F" w:rsidRPr="004E4F79">
        <w:rPr>
          <w:rFonts w:asciiTheme="minorEastAsia" w:eastAsiaTheme="minorEastAsia" w:hAnsiTheme="minorEastAsia" w:hint="eastAsia"/>
          <w:sz w:val="28"/>
          <w:szCs w:val="28"/>
        </w:rPr>
        <w:t>初村土地</w:t>
      </w:r>
      <w:r w:rsidRPr="004E4F79">
        <w:rPr>
          <w:rFonts w:asciiTheme="minorEastAsia" w:eastAsiaTheme="minorEastAsia" w:hAnsiTheme="minorEastAsia" w:hint="eastAsia"/>
          <w:sz w:val="28"/>
          <w:szCs w:val="28"/>
        </w:rPr>
        <w:t>，</w:t>
      </w:r>
      <w:r w:rsidR="001C6C7F" w:rsidRPr="004E4F79">
        <w:rPr>
          <w:rFonts w:asciiTheme="minorEastAsia" w:eastAsiaTheme="minorEastAsia" w:hAnsiTheme="minorEastAsia" w:hint="eastAsia"/>
          <w:sz w:val="28"/>
          <w:szCs w:val="28"/>
        </w:rPr>
        <w:t>地上</w:t>
      </w:r>
      <w:r w:rsidRPr="004E4F79">
        <w:rPr>
          <w:rFonts w:asciiTheme="minorEastAsia" w:eastAsiaTheme="minorEastAsia" w:hAnsiTheme="minorEastAsia" w:hint="eastAsia"/>
          <w:sz w:val="28"/>
          <w:szCs w:val="28"/>
        </w:rPr>
        <w:t>的</w:t>
      </w:r>
      <w:r w:rsidR="001C6C7F" w:rsidRPr="004E4F79">
        <w:rPr>
          <w:rFonts w:asciiTheme="minorEastAsia" w:eastAsiaTheme="minorEastAsia" w:hAnsiTheme="minorEastAsia" w:hint="eastAsia"/>
          <w:sz w:val="28"/>
          <w:szCs w:val="28"/>
        </w:rPr>
        <w:t>建工程，规划建筑面积</w:t>
      </w:r>
      <w:r w:rsidR="001C6C7F" w:rsidRPr="004E4F79">
        <w:rPr>
          <w:rFonts w:asciiTheme="minorEastAsia" w:eastAsiaTheme="minorEastAsia" w:hAnsiTheme="minorEastAsia"/>
          <w:sz w:val="28"/>
          <w:szCs w:val="28"/>
        </w:rPr>
        <w:t>10</w:t>
      </w:r>
      <w:r w:rsidR="001C6C7F" w:rsidRPr="004E4F79">
        <w:rPr>
          <w:rFonts w:asciiTheme="minorEastAsia" w:eastAsiaTheme="minorEastAsia" w:hAnsiTheme="minorEastAsia" w:hint="eastAsia"/>
          <w:sz w:val="28"/>
          <w:szCs w:val="28"/>
        </w:rPr>
        <w:t>万平方米，目前在建约</w:t>
      </w:r>
      <w:r w:rsidR="001C6C7F" w:rsidRPr="004E4F79">
        <w:rPr>
          <w:rFonts w:asciiTheme="minorEastAsia" w:eastAsiaTheme="minorEastAsia" w:hAnsiTheme="minorEastAsia"/>
          <w:sz w:val="28"/>
          <w:szCs w:val="28"/>
        </w:rPr>
        <w:t>8000</w:t>
      </w:r>
      <w:r w:rsidR="00F2753F" w:rsidRPr="004E4F79">
        <w:rPr>
          <w:rFonts w:asciiTheme="minorEastAsia" w:eastAsiaTheme="minorEastAsia" w:hAnsiTheme="minorEastAsia" w:hint="eastAsia"/>
          <w:sz w:val="28"/>
          <w:szCs w:val="28"/>
        </w:rPr>
        <w:t>平方米，尚未完工，即上述在建工程。</w:t>
      </w:r>
    </w:p>
    <w:p w:rsidR="003B5F81" w:rsidRPr="004E4F79" w:rsidRDefault="003B5F81" w:rsidP="00322D8D">
      <w:pPr>
        <w:adjustRightInd w:val="0"/>
        <w:snapToGrid w:val="0"/>
        <w:spacing w:line="480" w:lineRule="exact"/>
        <w:ind w:firstLineChars="200" w:firstLine="560"/>
        <w:rPr>
          <w:rFonts w:asciiTheme="minorEastAsia" w:eastAsiaTheme="minorEastAsia" w:hAnsiTheme="minorEastAsia" w:cs="Arial"/>
          <w:sz w:val="28"/>
          <w:szCs w:val="28"/>
        </w:rPr>
      </w:pPr>
      <w:r w:rsidRPr="004E4F79">
        <w:rPr>
          <w:rFonts w:asciiTheme="minorEastAsia" w:eastAsiaTheme="minorEastAsia" w:hAnsiTheme="minorEastAsia" w:cs="宋体" w:hint="eastAsia"/>
          <w:kern w:val="0"/>
          <w:sz w:val="28"/>
          <w:szCs w:val="28"/>
        </w:rPr>
        <w:t>（3）</w:t>
      </w:r>
      <w:r w:rsidR="00235AB7" w:rsidRPr="004E4F79">
        <w:rPr>
          <w:rFonts w:asciiTheme="minorEastAsia" w:eastAsiaTheme="minorEastAsia" w:hAnsiTheme="minorEastAsia" w:hint="eastAsia"/>
          <w:kern w:val="0"/>
          <w:sz w:val="28"/>
          <w:szCs w:val="28"/>
        </w:rPr>
        <w:t>8</w:t>
      </w:r>
      <w:r w:rsidRPr="004E4F79">
        <w:rPr>
          <w:rFonts w:asciiTheme="minorEastAsia" w:eastAsiaTheme="minorEastAsia" w:hAnsiTheme="minorEastAsia" w:hint="eastAsia"/>
          <w:kern w:val="0"/>
          <w:sz w:val="28"/>
          <w:szCs w:val="28"/>
        </w:rPr>
        <w:t>项药品生产技术（包含批件、专利等），</w:t>
      </w:r>
      <w:r w:rsidR="00235AB7" w:rsidRPr="004E4F79">
        <w:rPr>
          <w:rFonts w:asciiTheme="minorEastAsia" w:eastAsiaTheme="minorEastAsia" w:hAnsiTheme="minorEastAsia" w:hint="eastAsia"/>
          <w:kern w:val="0"/>
          <w:sz w:val="28"/>
          <w:szCs w:val="28"/>
        </w:rPr>
        <w:t>其中</w:t>
      </w:r>
      <w:r w:rsidRPr="004E4F79">
        <w:rPr>
          <w:rFonts w:asciiTheme="minorEastAsia" w:eastAsiaTheme="minorEastAsia" w:hAnsiTheme="minorEastAsia" w:hint="eastAsia"/>
          <w:kern w:val="0"/>
          <w:sz w:val="28"/>
          <w:szCs w:val="28"/>
        </w:rPr>
        <w:t>药品生产批件中的牛黄解毒片因现生产厂家众多，利润低等原因，该项</w:t>
      </w:r>
      <w:r w:rsidRPr="004E4F79">
        <w:rPr>
          <w:rFonts w:asciiTheme="minorEastAsia" w:eastAsiaTheme="minorEastAsia" w:hAnsiTheme="minorEastAsia" w:cs="Arial" w:hint="eastAsia"/>
          <w:sz w:val="28"/>
          <w:szCs w:val="28"/>
        </w:rPr>
        <w:t>生产技术</w:t>
      </w:r>
      <w:proofErr w:type="gramStart"/>
      <w:r w:rsidRPr="004E4F79">
        <w:rPr>
          <w:rFonts w:asciiTheme="minorEastAsia" w:eastAsiaTheme="minorEastAsia" w:hAnsiTheme="minorEastAsia" w:cs="Arial" w:hint="eastAsia"/>
          <w:sz w:val="28"/>
          <w:szCs w:val="28"/>
        </w:rPr>
        <w:t>不在诺达药业</w:t>
      </w:r>
      <w:proofErr w:type="gramEnd"/>
      <w:r w:rsidRPr="004E4F79">
        <w:rPr>
          <w:rFonts w:asciiTheme="minorEastAsia" w:eastAsiaTheme="minorEastAsia" w:hAnsiTheme="minorEastAsia" w:cs="Arial" w:hint="eastAsia"/>
          <w:sz w:val="28"/>
          <w:szCs w:val="28"/>
        </w:rPr>
        <w:t>未来生产计划预测范围内，评估机构未评估该</w:t>
      </w:r>
      <w:r w:rsidR="00235AB7" w:rsidRPr="004E4F79">
        <w:rPr>
          <w:rFonts w:asciiTheme="minorEastAsia" w:eastAsiaTheme="minorEastAsia" w:hAnsiTheme="minorEastAsia" w:hint="eastAsia"/>
          <w:kern w:val="0"/>
          <w:sz w:val="28"/>
          <w:szCs w:val="28"/>
        </w:rPr>
        <w:t>药品生产批件</w:t>
      </w:r>
      <w:r w:rsidRPr="004E4F79">
        <w:rPr>
          <w:rFonts w:asciiTheme="minorEastAsia" w:eastAsiaTheme="minorEastAsia" w:hAnsiTheme="minorEastAsia" w:cs="Arial" w:hint="eastAsia"/>
          <w:sz w:val="28"/>
          <w:szCs w:val="28"/>
        </w:rPr>
        <w:t>的</w:t>
      </w:r>
      <w:r w:rsidR="00235AB7" w:rsidRPr="004E4F79">
        <w:rPr>
          <w:rFonts w:asciiTheme="minorEastAsia" w:eastAsiaTheme="minorEastAsia" w:hAnsiTheme="minorEastAsia" w:cs="Arial" w:hint="eastAsia"/>
          <w:sz w:val="28"/>
          <w:szCs w:val="28"/>
        </w:rPr>
        <w:t>价</w:t>
      </w:r>
      <w:r w:rsidRPr="004E4F79">
        <w:rPr>
          <w:rFonts w:asciiTheme="minorEastAsia" w:eastAsiaTheme="minorEastAsia" w:hAnsiTheme="minorEastAsia" w:cs="Arial" w:hint="eastAsia"/>
          <w:sz w:val="28"/>
          <w:szCs w:val="28"/>
        </w:rPr>
        <w:t>值。</w:t>
      </w:r>
      <w:r w:rsidRPr="004E4F79">
        <w:rPr>
          <w:rFonts w:asciiTheme="minorEastAsia" w:eastAsiaTheme="minorEastAsia" w:hAnsiTheme="minorEastAsia" w:hint="eastAsia"/>
          <w:kern w:val="0"/>
          <w:sz w:val="28"/>
          <w:szCs w:val="28"/>
        </w:rPr>
        <w:t>另外7项药品生产批件的评估值合计</w:t>
      </w:r>
      <w:r w:rsidR="00322D8D" w:rsidRPr="004E4F79">
        <w:rPr>
          <w:rFonts w:asciiTheme="minorEastAsia" w:eastAsiaTheme="minorEastAsia" w:hAnsiTheme="minorEastAsia" w:hint="eastAsia"/>
          <w:kern w:val="0"/>
          <w:sz w:val="28"/>
          <w:szCs w:val="28"/>
        </w:rPr>
        <w:t>21,451,259.00</w:t>
      </w:r>
      <w:r w:rsidRPr="004E4F79">
        <w:rPr>
          <w:rFonts w:asciiTheme="minorEastAsia" w:eastAsiaTheme="minorEastAsia" w:hAnsiTheme="minorEastAsia" w:hint="eastAsia"/>
          <w:kern w:val="0"/>
          <w:sz w:val="28"/>
          <w:szCs w:val="28"/>
        </w:rPr>
        <w:t>元。其中：</w:t>
      </w:r>
    </w:p>
    <w:p w:rsidR="00322D8D" w:rsidRPr="004E4F79" w:rsidRDefault="00322D8D" w:rsidP="00322D8D">
      <w:pPr>
        <w:spacing w:line="480" w:lineRule="exact"/>
        <w:ind w:firstLineChars="200" w:firstLine="560"/>
        <w:rPr>
          <w:rFonts w:asciiTheme="minorEastAsia" w:eastAsiaTheme="minorEastAsia" w:hAnsiTheme="minorEastAsia"/>
          <w:kern w:val="0"/>
          <w:sz w:val="28"/>
          <w:szCs w:val="28"/>
        </w:rPr>
      </w:pPr>
      <w:r w:rsidRPr="004E4F79">
        <w:rPr>
          <w:rFonts w:asciiTheme="minorEastAsia" w:eastAsiaTheme="minorEastAsia" w:hAnsiTheme="minorEastAsia" w:hint="eastAsia"/>
          <w:kern w:val="0"/>
          <w:sz w:val="28"/>
          <w:szCs w:val="28"/>
        </w:rPr>
        <w:t>A、斯卫尔生产技术评估值为472,625.00元；</w:t>
      </w:r>
    </w:p>
    <w:p w:rsidR="00322D8D" w:rsidRPr="004E4F79" w:rsidRDefault="00322D8D" w:rsidP="00322D8D">
      <w:pPr>
        <w:spacing w:line="480" w:lineRule="exact"/>
        <w:ind w:firstLineChars="200" w:firstLine="560"/>
        <w:rPr>
          <w:rFonts w:asciiTheme="minorEastAsia" w:eastAsiaTheme="minorEastAsia" w:hAnsiTheme="minorEastAsia"/>
          <w:kern w:val="0"/>
          <w:sz w:val="28"/>
          <w:szCs w:val="28"/>
        </w:rPr>
      </w:pPr>
      <w:r w:rsidRPr="004E4F79">
        <w:rPr>
          <w:rFonts w:asciiTheme="minorEastAsia" w:eastAsiaTheme="minorEastAsia" w:hAnsiTheme="minorEastAsia" w:hint="eastAsia"/>
          <w:kern w:val="0"/>
          <w:sz w:val="28"/>
          <w:szCs w:val="28"/>
        </w:rPr>
        <w:t>B、康尔心生产技术评估值为149,380.00元；</w:t>
      </w:r>
    </w:p>
    <w:p w:rsidR="00322D8D" w:rsidRPr="004E4F79" w:rsidRDefault="00322D8D" w:rsidP="00322D8D">
      <w:pPr>
        <w:spacing w:line="480" w:lineRule="exact"/>
        <w:ind w:left="560"/>
        <w:rPr>
          <w:rFonts w:asciiTheme="minorEastAsia" w:eastAsiaTheme="minorEastAsia" w:hAnsiTheme="minorEastAsia"/>
          <w:kern w:val="0"/>
          <w:sz w:val="28"/>
          <w:szCs w:val="28"/>
        </w:rPr>
      </w:pPr>
      <w:r w:rsidRPr="004E4F79">
        <w:rPr>
          <w:rFonts w:asciiTheme="minorEastAsia" w:eastAsiaTheme="minorEastAsia" w:hAnsiTheme="minorEastAsia" w:hint="eastAsia"/>
          <w:kern w:val="0"/>
          <w:sz w:val="28"/>
          <w:szCs w:val="28"/>
        </w:rPr>
        <w:t>C、加味天麻生产技术评估值为1,742，979.00元；</w:t>
      </w:r>
    </w:p>
    <w:p w:rsidR="00322D8D" w:rsidRPr="004E4F79" w:rsidRDefault="00322D8D" w:rsidP="00322D8D">
      <w:pPr>
        <w:spacing w:line="480" w:lineRule="exact"/>
        <w:ind w:firstLineChars="200" w:firstLine="560"/>
        <w:rPr>
          <w:rFonts w:asciiTheme="minorEastAsia" w:eastAsiaTheme="minorEastAsia" w:hAnsiTheme="minorEastAsia"/>
          <w:kern w:val="0"/>
          <w:sz w:val="28"/>
          <w:szCs w:val="28"/>
        </w:rPr>
      </w:pPr>
      <w:r w:rsidRPr="004E4F79">
        <w:rPr>
          <w:rFonts w:asciiTheme="minorEastAsia" w:eastAsiaTheme="minorEastAsia" w:hAnsiTheme="minorEastAsia" w:hint="eastAsia"/>
          <w:kern w:val="0"/>
          <w:sz w:val="28"/>
          <w:szCs w:val="28"/>
        </w:rPr>
        <w:t>D、益迈欧生产技术评估值为14,152,242.00元；</w:t>
      </w:r>
    </w:p>
    <w:p w:rsidR="00322D8D" w:rsidRPr="004E4F79" w:rsidRDefault="00322D8D" w:rsidP="00322D8D">
      <w:pPr>
        <w:spacing w:line="480" w:lineRule="exact"/>
        <w:ind w:firstLineChars="200" w:firstLine="560"/>
        <w:rPr>
          <w:rFonts w:asciiTheme="minorEastAsia" w:eastAsiaTheme="minorEastAsia" w:hAnsiTheme="minorEastAsia"/>
          <w:kern w:val="0"/>
          <w:sz w:val="28"/>
          <w:szCs w:val="28"/>
        </w:rPr>
      </w:pPr>
      <w:r w:rsidRPr="004E4F79">
        <w:rPr>
          <w:rFonts w:asciiTheme="minorEastAsia" w:eastAsiaTheme="minorEastAsia" w:hAnsiTheme="minorEastAsia" w:hint="eastAsia"/>
          <w:kern w:val="0"/>
          <w:sz w:val="28"/>
          <w:szCs w:val="28"/>
        </w:rPr>
        <w:t>E、诺达明生产技术评估值为397,315.00元；</w:t>
      </w:r>
    </w:p>
    <w:p w:rsidR="00322D8D" w:rsidRPr="004E4F79" w:rsidRDefault="00322D8D" w:rsidP="00322D8D">
      <w:pPr>
        <w:spacing w:line="480" w:lineRule="exact"/>
        <w:ind w:left="560"/>
        <w:rPr>
          <w:rFonts w:asciiTheme="minorEastAsia" w:eastAsiaTheme="minorEastAsia" w:hAnsiTheme="minorEastAsia"/>
          <w:kern w:val="0"/>
          <w:sz w:val="28"/>
          <w:szCs w:val="28"/>
        </w:rPr>
      </w:pPr>
      <w:r w:rsidRPr="004E4F79">
        <w:rPr>
          <w:rFonts w:asciiTheme="minorEastAsia" w:eastAsiaTheme="minorEastAsia" w:hAnsiTheme="minorEastAsia" w:hint="eastAsia"/>
          <w:kern w:val="0"/>
          <w:sz w:val="28"/>
          <w:szCs w:val="28"/>
        </w:rPr>
        <w:t>F、和</w:t>
      </w:r>
      <w:proofErr w:type="gramStart"/>
      <w:r w:rsidRPr="004E4F79">
        <w:rPr>
          <w:rFonts w:asciiTheme="minorEastAsia" w:eastAsiaTheme="minorEastAsia" w:hAnsiTheme="minorEastAsia" w:hint="eastAsia"/>
          <w:kern w:val="0"/>
          <w:sz w:val="28"/>
          <w:szCs w:val="28"/>
        </w:rPr>
        <w:t>络舒肝生产</w:t>
      </w:r>
      <w:proofErr w:type="gramEnd"/>
      <w:r w:rsidRPr="004E4F79">
        <w:rPr>
          <w:rFonts w:asciiTheme="minorEastAsia" w:eastAsiaTheme="minorEastAsia" w:hAnsiTheme="minorEastAsia" w:hint="eastAsia"/>
          <w:kern w:val="0"/>
          <w:sz w:val="28"/>
          <w:szCs w:val="28"/>
        </w:rPr>
        <w:t>技术评估值为622,935.00元；</w:t>
      </w:r>
    </w:p>
    <w:p w:rsidR="00322D8D" w:rsidRPr="004E4F79" w:rsidRDefault="00322D8D" w:rsidP="00322D8D">
      <w:pPr>
        <w:spacing w:line="480" w:lineRule="exact"/>
        <w:ind w:left="560"/>
        <w:rPr>
          <w:rFonts w:asciiTheme="minorEastAsia" w:eastAsiaTheme="minorEastAsia" w:hAnsiTheme="minorEastAsia"/>
          <w:kern w:val="0"/>
          <w:sz w:val="28"/>
          <w:szCs w:val="28"/>
        </w:rPr>
      </w:pPr>
      <w:r w:rsidRPr="004E4F79">
        <w:rPr>
          <w:rFonts w:asciiTheme="minorEastAsia" w:eastAsiaTheme="minorEastAsia" w:hAnsiTheme="minorEastAsia" w:hint="eastAsia"/>
          <w:kern w:val="0"/>
          <w:sz w:val="28"/>
          <w:szCs w:val="28"/>
        </w:rPr>
        <w:t>G、</w:t>
      </w:r>
      <w:proofErr w:type="gramStart"/>
      <w:r w:rsidRPr="004E4F79">
        <w:rPr>
          <w:rFonts w:asciiTheme="minorEastAsia" w:eastAsiaTheme="minorEastAsia" w:hAnsiTheme="minorEastAsia" w:hint="eastAsia"/>
          <w:kern w:val="0"/>
          <w:sz w:val="28"/>
          <w:szCs w:val="28"/>
        </w:rPr>
        <w:t>正糖胶囊</w:t>
      </w:r>
      <w:proofErr w:type="gramEnd"/>
      <w:r w:rsidRPr="004E4F79">
        <w:rPr>
          <w:rFonts w:asciiTheme="minorEastAsia" w:eastAsiaTheme="minorEastAsia" w:hAnsiTheme="minorEastAsia" w:hint="eastAsia"/>
          <w:kern w:val="0"/>
          <w:sz w:val="28"/>
          <w:szCs w:val="28"/>
        </w:rPr>
        <w:t>生产技术评估值为3,909,783.00元。</w:t>
      </w:r>
    </w:p>
    <w:p w:rsidR="003B5F81" w:rsidRPr="004E4F79" w:rsidRDefault="003B5F81" w:rsidP="00322D8D">
      <w:pPr>
        <w:spacing w:line="480" w:lineRule="exact"/>
        <w:ind w:left="560"/>
        <w:rPr>
          <w:rFonts w:asciiTheme="minorEastAsia" w:eastAsiaTheme="minorEastAsia" w:hAnsiTheme="minorEastAsia"/>
          <w:b/>
          <w:kern w:val="0"/>
          <w:sz w:val="28"/>
          <w:szCs w:val="28"/>
        </w:rPr>
      </w:pPr>
      <w:r w:rsidRPr="004E4F79">
        <w:rPr>
          <w:rFonts w:asciiTheme="minorEastAsia" w:eastAsiaTheme="minorEastAsia" w:hAnsiTheme="minorEastAsia" w:hint="eastAsia"/>
          <w:b/>
          <w:kern w:val="0"/>
          <w:sz w:val="28"/>
          <w:szCs w:val="28"/>
        </w:rPr>
        <w:t>6、长期股权投资</w:t>
      </w:r>
    </w:p>
    <w:p w:rsidR="003B5F81" w:rsidRPr="004E4F79" w:rsidRDefault="003B5F81" w:rsidP="00322D8D">
      <w:pPr>
        <w:spacing w:line="480" w:lineRule="exact"/>
        <w:ind w:firstLineChars="200" w:firstLine="560"/>
        <w:rPr>
          <w:rFonts w:asciiTheme="minorEastAsia" w:eastAsiaTheme="minorEastAsia" w:hAnsiTheme="minorEastAsia"/>
          <w:kern w:val="0"/>
          <w:sz w:val="28"/>
          <w:szCs w:val="28"/>
        </w:rPr>
      </w:pPr>
      <w:proofErr w:type="gramStart"/>
      <w:r w:rsidRPr="004E4F79">
        <w:rPr>
          <w:rFonts w:asciiTheme="minorEastAsia" w:eastAsiaTheme="minorEastAsia" w:hAnsiTheme="minorEastAsia" w:hint="eastAsia"/>
          <w:kern w:val="0"/>
          <w:sz w:val="28"/>
          <w:szCs w:val="28"/>
        </w:rPr>
        <w:t>诺达药业</w:t>
      </w:r>
      <w:proofErr w:type="gramEnd"/>
      <w:r w:rsidRPr="004E4F79">
        <w:rPr>
          <w:rFonts w:asciiTheme="minorEastAsia" w:eastAsiaTheme="minorEastAsia" w:hAnsiTheme="minorEastAsia" w:hint="eastAsia"/>
          <w:kern w:val="0"/>
          <w:sz w:val="28"/>
          <w:szCs w:val="28"/>
        </w:rPr>
        <w:t>虽有</w:t>
      </w:r>
      <w:r w:rsidR="00D21FCB" w:rsidRPr="004E4F79">
        <w:rPr>
          <w:rFonts w:ascii="宋体" w:hAnsi="宋体" w:hint="eastAsia"/>
          <w:sz w:val="28"/>
          <w:szCs w:val="28"/>
        </w:rPr>
        <w:t>威海本草源中药材种植有限公司、</w:t>
      </w:r>
      <w:proofErr w:type="gramStart"/>
      <w:r w:rsidR="00D21FCB" w:rsidRPr="004E4F79">
        <w:rPr>
          <w:rFonts w:ascii="宋体" w:hAnsi="宋体" w:hint="eastAsia"/>
          <w:sz w:val="28"/>
          <w:szCs w:val="28"/>
        </w:rPr>
        <w:t>威海正糖</w:t>
      </w:r>
      <w:proofErr w:type="gramEnd"/>
      <w:r w:rsidR="00D21FCB" w:rsidRPr="004E4F79">
        <w:rPr>
          <w:rFonts w:ascii="宋体" w:hAnsi="宋体" w:hint="eastAsia"/>
          <w:sz w:val="28"/>
          <w:szCs w:val="28"/>
        </w:rPr>
        <w:t>家园健康管理有限公司、威海诺达青年孵化器有限公司</w:t>
      </w:r>
      <w:r w:rsidRPr="004E4F79">
        <w:rPr>
          <w:rFonts w:asciiTheme="minorEastAsia" w:eastAsiaTheme="minorEastAsia" w:hAnsiTheme="minorEastAsia" w:hint="eastAsia"/>
          <w:kern w:val="0"/>
          <w:sz w:val="28"/>
          <w:szCs w:val="28"/>
        </w:rPr>
        <w:t>三个全资子公司，但仅向威海本草源中药材种植有限公司出资</w:t>
      </w:r>
      <w:r w:rsidR="00BF2AE8" w:rsidRPr="004E4F79">
        <w:rPr>
          <w:rFonts w:asciiTheme="minorEastAsia" w:eastAsiaTheme="minorEastAsia" w:hAnsiTheme="minorEastAsia" w:hint="eastAsia"/>
          <w:kern w:val="0"/>
          <w:sz w:val="28"/>
          <w:szCs w:val="28"/>
        </w:rPr>
        <w:t>1</w:t>
      </w:r>
      <w:r w:rsidRPr="004E4F79">
        <w:rPr>
          <w:rFonts w:asciiTheme="minorEastAsia" w:eastAsiaTheme="minorEastAsia" w:hAnsiTheme="minorEastAsia" w:hint="eastAsia"/>
          <w:kern w:val="0"/>
          <w:sz w:val="28"/>
          <w:szCs w:val="28"/>
        </w:rPr>
        <w:t>00</w:t>
      </w:r>
      <w:r w:rsidR="00BF2AE8" w:rsidRPr="004E4F79">
        <w:rPr>
          <w:rFonts w:asciiTheme="minorEastAsia" w:eastAsiaTheme="minorEastAsia" w:hAnsiTheme="minorEastAsia" w:hint="eastAsia"/>
          <w:kern w:val="0"/>
          <w:sz w:val="28"/>
          <w:szCs w:val="28"/>
        </w:rPr>
        <w:t>万</w:t>
      </w:r>
      <w:r w:rsidRPr="004E4F79">
        <w:rPr>
          <w:rFonts w:asciiTheme="minorEastAsia" w:eastAsiaTheme="minorEastAsia" w:hAnsiTheme="minorEastAsia" w:hint="eastAsia"/>
          <w:kern w:val="0"/>
          <w:sz w:val="28"/>
          <w:szCs w:val="28"/>
        </w:rPr>
        <w:t>元。如后续可以对</w:t>
      </w:r>
      <w:r w:rsidR="00BF2AE8" w:rsidRPr="004E4F79">
        <w:rPr>
          <w:rFonts w:asciiTheme="minorEastAsia" w:eastAsiaTheme="minorEastAsia" w:hAnsiTheme="minorEastAsia" w:hint="eastAsia"/>
          <w:kern w:val="0"/>
          <w:sz w:val="28"/>
          <w:szCs w:val="28"/>
        </w:rPr>
        <w:t>威海本草源中药材种植有限公司</w:t>
      </w:r>
      <w:r w:rsidRPr="004E4F79">
        <w:rPr>
          <w:rFonts w:asciiTheme="minorEastAsia" w:eastAsiaTheme="minorEastAsia" w:hAnsiTheme="minorEastAsia" w:hint="eastAsia"/>
          <w:kern w:val="0"/>
          <w:sz w:val="28"/>
          <w:szCs w:val="28"/>
        </w:rPr>
        <w:t>其他资产负债项实施有效的审计、评估</w:t>
      </w:r>
      <w:r w:rsidRPr="004E4F79">
        <w:rPr>
          <w:rFonts w:asciiTheme="minorEastAsia" w:eastAsiaTheme="minorEastAsia" w:hAnsiTheme="minorEastAsia" w:hint="eastAsia"/>
          <w:kern w:val="0"/>
          <w:sz w:val="28"/>
          <w:szCs w:val="28"/>
        </w:rPr>
        <w:lastRenderedPageBreak/>
        <w:t>程序，将对该部分长期股权投资重新评估或补充评估、披露。</w:t>
      </w:r>
    </w:p>
    <w:p w:rsidR="003B5F81" w:rsidRPr="004E4F79" w:rsidRDefault="003B5F81" w:rsidP="00322D8D">
      <w:pPr>
        <w:spacing w:line="480" w:lineRule="exact"/>
        <w:ind w:left="560"/>
        <w:rPr>
          <w:rFonts w:asciiTheme="minorEastAsia" w:eastAsiaTheme="minorEastAsia" w:hAnsiTheme="minorEastAsia"/>
          <w:b/>
          <w:kern w:val="0"/>
          <w:sz w:val="28"/>
          <w:szCs w:val="28"/>
        </w:rPr>
      </w:pPr>
      <w:r w:rsidRPr="004E4F79">
        <w:rPr>
          <w:rFonts w:asciiTheme="minorEastAsia" w:eastAsiaTheme="minorEastAsia" w:hAnsiTheme="minorEastAsia" w:hint="eastAsia"/>
          <w:b/>
          <w:kern w:val="0"/>
          <w:sz w:val="28"/>
          <w:szCs w:val="28"/>
        </w:rPr>
        <w:t>7、应收债权</w:t>
      </w:r>
    </w:p>
    <w:p w:rsidR="003B5F81" w:rsidRPr="004E4F79" w:rsidRDefault="003B5F81" w:rsidP="00322D8D">
      <w:pPr>
        <w:adjustRightInd w:val="0"/>
        <w:snapToGrid w:val="0"/>
        <w:spacing w:line="480" w:lineRule="exact"/>
        <w:ind w:firstLineChars="200" w:firstLine="560"/>
        <w:rPr>
          <w:rFonts w:asciiTheme="minorEastAsia" w:eastAsiaTheme="minorEastAsia" w:hAnsiTheme="minorEastAsia" w:cs="Arial"/>
          <w:sz w:val="28"/>
          <w:szCs w:val="28"/>
        </w:rPr>
      </w:pPr>
      <w:r w:rsidRPr="004E4F79">
        <w:rPr>
          <w:rFonts w:asciiTheme="minorEastAsia" w:eastAsiaTheme="minorEastAsia" w:hAnsiTheme="minorEastAsia" w:cs="Arial" w:hint="eastAsia"/>
          <w:sz w:val="28"/>
          <w:szCs w:val="28"/>
        </w:rPr>
        <w:t>应收债权主要包括应收账款和预付账款。</w:t>
      </w:r>
      <w:proofErr w:type="gramStart"/>
      <w:r w:rsidRPr="004E4F79">
        <w:rPr>
          <w:rFonts w:asciiTheme="minorEastAsia" w:eastAsiaTheme="minorEastAsia" w:hAnsiTheme="minorEastAsia" w:cs="Arial" w:hint="eastAsia"/>
          <w:sz w:val="28"/>
          <w:szCs w:val="28"/>
        </w:rPr>
        <w:t>诺达药业</w:t>
      </w:r>
      <w:proofErr w:type="gramEnd"/>
      <w:r w:rsidRPr="004E4F79">
        <w:rPr>
          <w:rFonts w:asciiTheme="minorEastAsia" w:eastAsiaTheme="minorEastAsia" w:hAnsiTheme="minorEastAsia" w:cs="Arial" w:hint="eastAsia"/>
          <w:sz w:val="28"/>
          <w:szCs w:val="28"/>
        </w:rPr>
        <w:t>预付账款账面值均为购买原材料支付预付款，后对方未开具发票形成，实际已无款可收。应收账款审定后的账面值为9,678,601.80元，经审计机构核对总账、明细账以及财务报表中数据，并对应收账款的账</w:t>
      </w:r>
      <w:proofErr w:type="gramStart"/>
      <w:r w:rsidRPr="004E4F79">
        <w:rPr>
          <w:rFonts w:asciiTheme="minorEastAsia" w:eastAsiaTheme="minorEastAsia" w:hAnsiTheme="minorEastAsia" w:cs="Arial" w:hint="eastAsia"/>
          <w:sz w:val="28"/>
          <w:szCs w:val="28"/>
        </w:rPr>
        <w:t>龄进行</w:t>
      </w:r>
      <w:proofErr w:type="gramEnd"/>
      <w:r w:rsidRPr="004E4F79">
        <w:rPr>
          <w:rFonts w:asciiTheme="minorEastAsia" w:eastAsiaTheme="minorEastAsia" w:hAnsiTheme="minorEastAsia" w:cs="Arial" w:hint="eastAsia"/>
          <w:sz w:val="28"/>
          <w:szCs w:val="28"/>
        </w:rPr>
        <w:t>分析确定其可回收性，预计可能发生的损失，抵消相同往来单位余额等，坏账准备审定值为6,239,270.06元，应收账款净值为3,439,331.74元。评估机构以</w:t>
      </w:r>
      <w:r w:rsidRPr="004E4F79">
        <w:rPr>
          <w:rFonts w:asciiTheme="minorEastAsia" w:eastAsiaTheme="minorEastAsia" w:hAnsiTheme="minorEastAsia" w:hint="eastAsia"/>
          <w:kern w:val="0"/>
          <w:sz w:val="28"/>
          <w:szCs w:val="28"/>
        </w:rPr>
        <w:t>应收账款的净值作为应收债权的评估值。</w:t>
      </w:r>
    </w:p>
    <w:p w:rsidR="003B5F81" w:rsidRPr="004E4F79" w:rsidRDefault="00EB6913" w:rsidP="00322D8D">
      <w:pPr>
        <w:spacing w:line="480" w:lineRule="exact"/>
        <w:ind w:firstLineChars="200" w:firstLine="562"/>
        <w:rPr>
          <w:rFonts w:asciiTheme="minorEastAsia" w:eastAsiaTheme="minorEastAsia" w:hAnsiTheme="minorEastAsia"/>
          <w:b/>
          <w:kern w:val="0"/>
          <w:sz w:val="28"/>
          <w:szCs w:val="28"/>
        </w:rPr>
      </w:pPr>
      <w:r w:rsidRPr="004E4F79">
        <w:rPr>
          <w:rFonts w:asciiTheme="minorEastAsia" w:eastAsiaTheme="minorEastAsia" w:hAnsiTheme="minorEastAsia" w:hint="eastAsia"/>
          <w:b/>
          <w:kern w:val="0"/>
          <w:sz w:val="28"/>
          <w:szCs w:val="28"/>
        </w:rPr>
        <w:t>8、</w:t>
      </w:r>
      <w:r w:rsidR="003B5F81" w:rsidRPr="004E4F79">
        <w:rPr>
          <w:rFonts w:asciiTheme="minorEastAsia" w:eastAsiaTheme="minorEastAsia" w:hAnsiTheme="minorEastAsia" w:hint="eastAsia"/>
          <w:b/>
          <w:kern w:val="0"/>
          <w:sz w:val="28"/>
          <w:szCs w:val="28"/>
        </w:rPr>
        <w:t>长期待摊费用</w:t>
      </w:r>
    </w:p>
    <w:p w:rsidR="003B5F81" w:rsidRPr="004E4F79" w:rsidRDefault="003B5F81" w:rsidP="00322D8D">
      <w:pPr>
        <w:spacing w:line="480" w:lineRule="exact"/>
        <w:ind w:firstLineChars="200" w:firstLine="560"/>
        <w:rPr>
          <w:rFonts w:asciiTheme="minorEastAsia" w:eastAsiaTheme="minorEastAsia" w:hAnsiTheme="minorEastAsia"/>
          <w:kern w:val="0"/>
          <w:sz w:val="28"/>
          <w:szCs w:val="28"/>
        </w:rPr>
      </w:pPr>
      <w:proofErr w:type="gramStart"/>
      <w:r w:rsidRPr="004E4F79">
        <w:rPr>
          <w:rFonts w:asciiTheme="minorEastAsia" w:eastAsiaTheme="minorEastAsia" w:hAnsiTheme="minorEastAsia" w:cs="Arial" w:hint="eastAsia"/>
          <w:sz w:val="28"/>
          <w:szCs w:val="28"/>
        </w:rPr>
        <w:t>诺达药业</w:t>
      </w:r>
      <w:proofErr w:type="gramEnd"/>
      <w:r w:rsidRPr="004E4F79">
        <w:rPr>
          <w:rFonts w:asciiTheme="minorEastAsia" w:eastAsiaTheme="minorEastAsia" w:hAnsiTheme="minorEastAsia" w:cs="Arial" w:hint="eastAsia"/>
          <w:sz w:val="28"/>
          <w:szCs w:val="28"/>
        </w:rPr>
        <w:t>有独立使用价值的长期待摊费用</w:t>
      </w:r>
      <w:r w:rsidRPr="004E4F79">
        <w:rPr>
          <w:rFonts w:asciiTheme="minorEastAsia" w:eastAsiaTheme="minorEastAsia" w:hAnsiTheme="minorEastAsia" w:hint="eastAsia"/>
          <w:kern w:val="0"/>
          <w:sz w:val="28"/>
          <w:szCs w:val="28"/>
        </w:rPr>
        <w:t>评估值为56,400.00元。</w:t>
      </w:r>
    </w:p>
    <w:p w:rsidR="003B5F81" w:rsidRPr="004E4F79" w:rsidRDefault="003B5F81" w:rsidP="00322D8D">
      <w:pPr>
        <w:spacing w:line="480" w:lineRule="exact"/>
        <w:ind w:firstLineChars="200" w:firstLine="560"/>
        <w:rPr>
          <w:rFonts w:asciiTheme="minorEastAsia" w:eastAsiaTheme="minorEastAsia" w:hAnsiTheme="minorEastAsia"/>
          <w:sz w:val="28"/>
          <w:szCs w:val="28"/>
        </w:rPr>
      </w:pPr>
      <w:r w:rsidRPr="004E4F79">
        <w:rPr>
          <w:rFonts w:asciiTheme="minorEastAsia" w:eastAsiaTheme="minorEastAsia" w:hAnsiTheme="minorEastAsia" w:hint="eastAsia"/>
          <w:sz w:val="28"/>
          <w:szCs w:val="28"/>
        </w:rPr>
        <w:t>以上为管理人成立以来调查落实</w:t>
      </w:r>
      <w:proofErr w:type="gramStart"/>
      <w:r w:rsidRPr="004E4F79">
        <w:rPr>
          <w:rFonts w:asciiTheme="minorEastAsia" w:eastAsiaTheme="minorEastAsia" w:hAnsiTheme="minorEastAsia" w:hint="eastAsia"/>
          <w:sz w:val="28"/>
          <w:szCs w:val="28"/>
        </w:rPr>
        <w:t>的诺达药业</w:t>
      </w:r>
      <w:proofErr w:type="gramEnd"/>
      <w:r w:rsidRPr="004E4F79">
        <w:rPr>
          <w:rFonts w:asciiTheme="minorEastAsia" w:eastAsiaTheme="minorEastAsia" w:hAnsiTheme="minorEastAsia" w:hint="eastAsia"/>
          <w:sz w:val="28"/>
          <w:szCs w:val="28"/>
        </w:rPr>
        <w:t>财产的初步情况，报告所引用数据仅是初步数据。根据以后进一步调查落实的情况，将随时进行修改、调整、补充。</w:t>
      </w:r>
    </w:p>
    <w:p w:rsidR="00322D8D" w:rsidRPr="004E4F79" w:rsidRDefault="00322D8D" w:rsidP="00322D8D">
      <w:pPr>
        <w:spacing w:line="480" w:lineRule="exact"/>
        <w:ind w:firstLineChars="200" w:firstLine="560"/>
        <w:rPr>
          <w:rFonts w:asciiTheme="minorEastAsia" w:eastAsiaTheme="minorEastAsia" w:hAnsiTheme="minorEastAsia"/>
          <w:sz w:val="28"/>
          <w:szCs w:val="28"/>
        </w:rPr>
      </w:pPr>
    </w:p>
    <w:p w:rsidR="009D0AB1" w:rsidRPr="004E4F79" w:rsidRDefault="003B5F81" w:rsidP="00322D8D">
      <w:pPr>
        <w:spacing w:line="480" w:lineRule="exact"/>
        <w:ind w:firstLineChars="200" w:firstLine="560"/>
        <w:rPr>
          <w:rFonts w:asciiTheme="minorEastAsia" w:eastAsiaTheme="minorEastAsia" w:hAnsiTheme="minorEastAsia"/>
          <w:sz w:val="28"/>
          <w:szCs w:val="28"/>
        </w:rPr>
      </w:pPr>
      <w:r w:rsidRPr="004E4F79">
        <w:rPr>
          <w:rFonts w:asciiTheme="minorEastAsia" w:eastAsiaTheme="minorEastAsia" w:hAnsiTheme="minorEastAsia" w:hint="eastAsia"/>
          <w:sz w:val="28"/>
          <w:szCs w:val="28"/>
        </w:rPr>
        <w:t>特此报告。</w:t>
      </w:r>
    </w:p>
    <w:p w:rsidR="00237E25" w:rsidRPr="004E4F79" w:rsidRDefault="00237E25" w:rsidP="00322D8D">
      <w:pPr>
        <w:spacing w:line="480" w:lineRule="exact"/>
        <w:ind w:firstLineChars="200" w:firstLine="560"/>
        <w:rPr>
          <w:rFonts w:asciiTheme="minorEastAsia" w:eastAsiaTheme="minorEastAsia" w:hAnsiTheme="minorEastAsia"/>
          <w:sz w:val="28"/>
          <w:szCs w:val="28"/>
        </w:rPr>
      </w:pPr>
    </w:p>
    <w:p w:rsidR="00322D8D" w:rsidRPr="004E4F79" w:rsidRDefault="00322D8D" w:rsidP="00322D8D">
      <w:pPr>
        <w:spacing w:line="480" w:lineRule="exact"/>
        <w:ind w:firstLineChars="200" w:firstLine="560"/>
        <w:rPr>
          <w:rFonts w:asciiTheme="minorEastAsia" w:eastAsiaTheme="minorEastAsia" w:hAnsiTheme="minorEastAsia"/>
          <w:sz w:val="28"/>
          <w:szCs w:val="28"/>
        </w:rPr>
      </w:pPr>
    </w:p>
    <w:p w:rsidR="00322D8D" w:rsidRPr="004E4F79" w:rsidRDefault="00322D8D" w:rsidP="00322D8D">
      <w:pPr>
        <w:spacing w:line="480" w:lineRule="exact"/>
        <w:ind w:firstLineChars="200" w:firstLine="560"/>
        <w:rPr>
          <w:rFonts w:asciiTheme="minorEastAsia" w:eastAsiaTheme="minorEastAsia" w:hAnsiTheme="minorEastAsia"/>
          <w:sz w:val="28"/>
          <w:szCs w:val="28"/>
        </w:rPr>
      </w:pPr>
    </w:p>
    <w:p w:rsidR="00322D8D" w:rsidRPr="004E4F79" w:rsidRDefault="00322D8D" w:rsidP="00322D8D">
      <w:pPr>
        <w:spacing w:line="480" w:lineRule="exact"/>
        <w:ind w:firstLineChars="200" w:firstLine="560"/>
        <w:rPr>
          <w:rFonts w:asciiTheme="minorEastAsia" w:eastAsiaTheme="minorEastAsia" w:hAnsiTheme="minorEastAsia"/>
          <w:sz w:val="28"/>
          <w:szCs w:val="28"/>
        </w:rPr>
      </w:pPr>
    </w:p>
    <w:p w:rsidR="003B5F81" w:rsidRPr="004E4F79" w:rsidRDefault="003B5F81" w:rsidP="00322D8D">
      <w:pPr>
        <w:pStyle w:val="a5"/>
        <w:spacing w:line="480" w:lineRule="exact"/>
        <w:ind w:left="1280" w:right="280" w:firstLineChars="0" w:firstLine="0"/>
        <w:jc w:val="right"/>
        <w:rPr>
          <w:rFonts w:asciiTheme="minorEastAsia" w:eastAsiaTheme="minorEastAsia" w:hAnsiTheme="minorEastAsia"/>
          <w:sz w:val="28"/>
          <w:szCs w:val="28"/>
        </w:rPr>
      </w:pPr>
      <w:r w:rsidRPr="004E4F79">
        <w:rPr>
          <w:rFonts w:asciiTheme="minorEastAsia" w:eastAsiaTheme="minorEastAsia" w:hAnsiTheme="minorEastAsia" w:hint="eastAsia"/>
          <w:sz w:val="28"/>
          <w:szCs w:val="28"/>
        </w:rPr>
        <w:t xml:space="preserve">            </w:t>
      </w:r>
      <w:r w:rsidR="007904BA" w:rsidRPr="004E4F79">
        <w:rPr>
          <w:rFonts w:asciiTheme="minorEastAsia" w:eastAsiaTheme="minorEastAsia" w:hAnsiTheme="minorEastAsia" w:hint="eastAsia"/>
          <w:sz w:val="28"/>
          <w:szCs w:val="28"/>
        </w:rPr>
        <w:t xml:space="preserve">  </w:t>
      </w:r>
      <w:proofErr w:type="gramStart"/>
      <w:r w:rsidRPr="004E4F79">
        <w:rPr>
          <w:rFonts w:asciiTheme="minorEastAsia" w:eastAsiaTheme="minorEastAsia" w:hAnsiTheme="minorEastAsia" w:hint="eastAsia"/>
          <w:sz w:val="28"/>
          <w:szCs w:val="28"/>
        </w:rPr>
        <w:t>威海诺达药业</w:t>
      </w:r>
      <w:proofErr w:type="gramEnd"/>
      <w:r w:rsidRPr="004E4F79">
        <w:rPr>
          <w:rFonts w:asciiTheme="minorEastAsia" w:eastAsiaTheme="minorEastAsia" w:hAnsiTheme="minorEastAsia" w:hint="eastAsia"/>
          <w:sz w:val="28"/>
          <w:szCs w:val="28"/>
        </w:rPr>
        <w:t xml:space="preserve">集团有限公司管理人            </w:t>
      </w:r>
    </w:p>
    <w:p w:rsidR="00322D8D" w:rsidRPr="004E4F79" w:rsidRDefault="00322D8D" w:rsidP="00322D8D">
      <w:pPr>
        <w:spacing w:line="480" w:lineRule="exact"/>
        <w:ind w:left="560" w:right="1120"/>
        <w:jc w:val="right"/>
        <w:rPr>
          <w:rFonts w:asciiTheme="minorEastAsia" w:eastAsiaTheme="minorEastAsia" w:hAnsiTheme="minorEastAsia"/>
          <w:sz w:val="28"/>
          <w:szCs w:val="28"/>
        </w:rPr>
      </w:pPr>
    </w:p>
    <w:p w:rsidR="00263078" w:rsidRPr="00C15513" w:rsidRDefault="003B5F81" w:rsidP="00322D8D">
      <w:pPr>
        <w:spacing w:line="480" w:lineRule="exact"/>
        <w:ind w:left="560" w:right="1120"/>
        <w:jc w:val="right"/>
        <w:rPr>
          <w:rFonts w:asciiTheme="minorEastAsia" w:eastAsiaTheme="minorEastAsia" w:hAnsiTheme="minorEastAsia"/>
          <w:sz w:val="28"/>
          <w:szCs w:val="28"/>
        </w:rPr>
      </w:pPr>
      <w:r w:rsidRPr="009D0AB1">
        <w:rPr>
          <w:rFonts w:asciiTheme="minorEastAsia" w:eastAsiaTheme="minorEastAsia" w:hAnsiTheme="minorEastAsia" w:hint="eastAsia"/>
          <w:sz w:val="28"/>
          <w:szCs w:val="28"/>
        </w:rPr>
        <w:t>二O一九年七月五日</w:t>
      </w:r>
    </w:p>
    <w:sectPr w:rsidR="00263078" w:rsidRPr="00C15513" w:rsidSect="002630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7B7" w:rsidRDefault="00AD67B7" w:rsidP="009B4F06">
      <w:r>
        <w:separator/>
      </w:r>
    </w:p>
  </w:endnote>
  <w:endnote w:type="continuationSeparator" w:id="0">
    <w:p w:rsidR="00AD67B7" w:rsidRDefault="00AD67B7" w:rsidP="009B4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76110"/>
      <w:docPartObj>
        <w:docPartGallery w:val="Page Numbers (Bottom of Page)"/>
        <w:docPartUnique/>
      </w:docPartObj>
    </w:sdtPr>
    <w:sdtContent>
      <w:p w:rsidR="006557F0" w:rsidRDefault="00984F80">
        <w:pPr>
          <w:pStyle w:val="a4"/>
          <w:jc w:val="center"/>
        </w:pPr>
        <w:r w:rsidRPr="00984F80">
          <w:fldChar w:fldCharType="begin"/>
        </w:r>
        <w:r w:rsidR="004E4BBF">
          <w:instrText xml:space="preserve"> PAGE   \* MERGEFORMAT </w:instrText>
        </w:r>
        <w:r w:rsidRPr="00984F80">
          <w:fldChar w:fldCharType="separate"/>
        </w:r>
        <w:r w:rsidR="004E4F79" w:rsidRPr="004E4F79">
          <w:rPr>
            <w:noProof/>
            <w:lang w:val="zh-CN"/>
          </w:rPr>
          <w:t>6</w:t>
        </w:r>
        <w:r>
          <w:rPr>
            <w:noProof/>
            <w:lang w:val="zh-CN"/>
          </w:rPr>
          <w:fldChar w:fldCharType="end"/>
        </w:r>
      </w:p>
    </w:sdtContent>
  </w:sdt>
  <w:p w:rsidR="006557F0" w:rsidRDefault="006557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7B7" w:rsidRDefault="00AD67B7" w:rsidP="009B4F06">
      <w:r>
        <w:separator/>
      </w:r>
    </w:p>
  </w:footnote>
  <w:footnote w:type="continuationSeparator" w:id="0">
    <w:p w:rsidR="00AD67B7" w:rsidRDefault="00AD67B7" w:rsidP="009B4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6CAD"/>
    <w:multiLevelType w:val="hybridMultilevel"/>
    <w:tmpl w:val="2536CFBC"/>
    <w:lvl w:ilvl="0" w:tplc="6702553A">
      <w:start w:val="8"/>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137349F1"/>
    <w:multiLevelType w:val="hybridMultilevel"/>
    <w:tmpl w:val="2724FC64"/>
    <w:lvl w:ilvl="0" w:tplc="503C8A10">
      <w:start w:val="1"/>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3752C07"/>
    <w:multiLevelType w:val="hybridMultilevel"/>
    <w:tmpl w:val="AE2EA28C"/>
    <w:lvl w:ilvl="0" w:tplc="9F921590">
      <w:start w:val="2"/>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2150A22"/>
    <w:multiLevelType w:val="hybridMultilevel"/>
    <w:tmpl w:val="C4BE6474"/>
    <w:lvl w:ilvl="0" w:tplc="47C26454">
      <w:start w:val="1"/>
      <w:numFmt w:val="decimal"/>
      <w:lvlText w:val="（%1）"/>
      <w:lvlJc w:val="left"/>
      <w:pPr>
        <w:ind w:left="1280" w:hanging="720"/>
      </w:pPr>
      <w:rPr>
        <w:rFonts w:cs="宋体"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58F5AC4"/>
    <w:multiLevelType w:val="hybridMultilevel"/>
    <w:tmpl w:val="B7C6C034"/>
    <w:lvl w:ilvl="0" w:tplc="ED28CF20">
      <w:start w:val="2"/>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3CC0737"/>
    <w:multiLevelType w:val="hybridMultilevel"/>
    <w:tmpl w:val="240E920E"/>
    <w:lvl w:ilvl="0" w:tplc="3DC62B9A">
      <w:start w:val="3"/>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63904A1B"/>
    <w:multiLevelType w:val="hybridMultilevel"/>
    <w:tmpl w:val="C280478E"/>
    <w:lvl w:ilvl="0" w:tplc="0652BA96">
      <w:start w:val="5"/>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E4B0A04"/>
    <w:multiLevelType w:val="hybridMultilevel"/>
    <w:tmpl w:val="64BE2B2C"/>
    <w:lvl w:ilvl="0" w:tplc="7A5220C4">
      <w:start w:val="3"/>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4"/>
  </w:num>
  <w:num w:numId="3">
    <w:abstractNumId w:val="2"/>
  </w:num>
  <w:num w:numId="4">
    <w:abstractNumId w:val="5"/>
  </w:num>
  <w:num w:numId="5">
    <w:abstractNumId w:val="7"/>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4F06"/>
    <w:rsid w:val="0000008A"/>
    <w:rsid w:val="0000024C"/>
    <w:rsid w:val="00000FF4"/>
    <w:rsid w:val="0000102D"/>
    <w:rsid w:val="000023F7"/>
    <w:rsid w:val="00002ED0"/>
    <w:rsid w:val="000036D8"/>
    <w:rsid w:val="00003FF3"/>
    <w:rsid w:val="00007533"/>
    <w:rsid w:val="0000774E"/>
    <w:rsid w:val="0002089C"/>
    <w:rsid w:val="0002279E"/>
    <w:rsid w:val="0002370A"/>
    <w:rsid w:val="00024031"/>
    <w:rsid w:val="0002565F"/>
    <w:rsid w:val="000338D9"/>
    <w:rsid w:val="0003798E"/>
    <w:rsid w:val="000411E6"/>
    <w:rsid w:val="00041919"/>
    <w:rsid w:val="0004485E"/>
    <w:rsid w:val="00045B81"/>
    <w:rsid w:val="0004657D"/>
    <w:rsid w:val="00047FD4"/>
    <w:rsid w:val="00051C04"/>
    <w:rsid w:val="00051C16"/>
    <w:rsid w:val="0005239F"/>
    <w:rsid w:val="00052E6E"/>
    <w:rsid w:val="00053B07"/>
    <w:rsid w:val="00053CA5"/>
    <w:rsid w:val="00055516"/>
    <w:rsid w:val="00057684"/>
    <w:rsid w:val="00061439"/>
    <w:rsid w:val="00062CEC"/>
    <w:rsid w:val="00064CF1"/>
    <w:rsid w:val="00066222"/>
    <w:rsid w:val="00066419"/>
    <w:rsid w:val="00066DAF"/>
    <w:rsid w:val="00070F10"/>
    <w:rsid w:val="00071C82"/>
    <w:rsid w:val="00072C04"/>
    <w:rsid w:val="000753DF"/>
    <w:rsid w:val="0007554E"/>
    <w:rsid w:val="0007786B"/>
    <w:rsid w:val="00077DFE"/>
    <w:rsid w:val="000808DE"/>
    <w:rsid w:val="00081B6E"/>
    <w:rsid w:val="00081F78"/>
    <w:rsid w:val="00082A25"/>
    <w:rsid w:val="00082F08"/>
    <w:rsid w:val="00083E3B"/>
    <w:rsid w:val="000857F9"/>
    <w:rsid w:val="00086269"/>
    <w:rsid w:val="000871BD"/>
    <w:rsid w:val="000879C2"/>
    <w:rsid w:val="00091911"/>
    <w:rsid w:val="000919AF"/>
    <w:rsid w:val="0009607B"/>
    <w:rsid w:val="00096528"/>
    <w:rsid w:val="00096964"/>
    <w:rsid w:val="00097461"/>
    <w:rsid w:val="000A051E"/>
    <w:rsid w:val="000A24E8"/>
    <w:rsid w:val="000A2627"/>
    <w:rsid w:val="000A2DC6"/>
    <w:rsid w:val="000A2E81"/>
    <w:rsid w:val="000A3426"/>
    <w:rsid w:val="000A3870"/>
    <w:rsid w:val="000A4C42"/>
    <w:rsid w:val="000A4E69"/>
    <w:rsid w:val="000A7599"/>
    <w:rsid w:val="000B0509"/>
    <w:rsid w:val="000B4A16"/>
    <w:rsid w:val="000B4E7E"/>
    <w:rsid w:val="000B52DF"/>
    <w:rsid w:val="000B5F34"/>
    <w:rsid w:val="000B62AD"/>
    <w:rsid w:val="000B64B4"/>
    <w:rsid w:val="000B6801"/>
    <w:rsid w:val="000C0CE5"/>
    <w:rsid w:val="000C2994"/>
    <w:rsid w:val="000C2C55"/>
    <w:rsid w:val="000C53CA"/>
    <w:rsid w:val="000C569A"/>
    <w:rsid w:val="000C605E"/>
    <w:rsid w:val="000C6680"/>
    <w:rsid w:val="000C7E96"/>
    <w:rsid w:val="000D186E"/>
    <w:rsid w:val="000D246E"/>
    <w:rsid w:val="000D2A28"/>
    <w:rsid w:val="000D2A3B"/>
    <w:rsid w:val="000D30D3"/>
    <w:rsid w:val="000D348D"/>
    <w:rsid w:val="000D3D97"/>
    <w:rsid w:val="000D56AA"/>
    <w:rsid w:val="000D57CD"/>
    <w:rsid w:val="000D58E4"/>
    <w:rsid w:val="000E0DBF"/>
    <w:rsid w:val="000E12A3"/>
    <w:rsid w:val="000E1E17"/>
    <w:rsid w:val="000E3929"/>
    <w:rsid w:val="000E572A"/>
    <w:rsid w:val="000E5AEE"/>
    <w:rsid w:val="000E61F4"/>
    <w:rsid w:val="000E7A24"/>
    <w:rsid w:val="000F0CA4"/>
    <w:rsid w:val="000F2F63"/>
    <w:rsid w:val="000F38A1"/>
    <w:rsid w:val="000F5440"/>
    <w:rsid w:val="000F7B31"/>
    <w:rsid w:val="000F7C8A"/>
    <w:rsid w:val="00101A14"/>
    <w:rsid w:val="00101F3E"/>
    <w:rsid w:val="00102556"/>
    <w:rsid w:val="001050D6"/>
    <w:rsid w:val="0010625A"/>
    <w:rsid w:val="00106BCD"/>
    <w:rsid w:val="001070E4"/>
    <w:rsid w:val="00107550"/>
    <w:rsid w:val="001107E4"/>
    <w:rsid w:val="00110A77"/>
    <w:rsid w:val="00110EA8"/>
    <w:rsid w:val="00112A8B"/>
    <w:rsid w:val="00114BEC"/>
    <w:rsid w:val="0011513D"/>
    <w:rsid w:val="0011601F"/>
    <w:rsid w:val="0011633E"/>
    <w:rsid w:val="00116646"/>
    <w:rsid w:val="00116674"/>
    <w:rsid w:val="00122BEA"/>
    <w:rsid w:val="00122D21"/>
    <w:rsid w:val="00122F3D"/>
    <w:rsid w:val="00124B0B"/>
    <w:rsid w:val="00125ECA"/>
    <w:rsid w:val="00130907"/>
    <w:rsid w:val="0013396B"/>
    <w:rsid w:val="00133FA0"/>
    <w:rsid w:val="00134EF8"/>
    <w:rsid w:val="00136E63"/>
    <w:rsid w:val="0013778A"/>
    <w:rsid w:val="00140E98"/>
    <w:rsid w:val="00142615"/>
    <w:rsid w:val="00144929"/>
    <w:rsid w:val="00144B01"/>
    <w:rsid w:val="00144B0B"/>
    <w:rsid w:val="00146EC0"/>
    <w:rsid w:val="001479C2"/>
    <w:rsid w:val="001508B1"/>
    <w:rsid w:val="001512B0"/>
    <w:rsid w:val="00151978"/>
    <w:rsid w:val="00152AB1"/>
    <w:rsid w:val="00153AFD"/>
    <w:rsid w:val="00155578"/>
    <w:rsid w:val="001561EA"/>
    <w:rsid w:val="00156C86"/>
    <w:rsid w:val="00157CB8"/>
    <w:rsid w:val="00161986"/>
    <w:rsid w:val="00162D86"/>
    <w:rsid w:val="001633F5"/>
    <w:rsid w:val="001635BB"/>
    <w:rsid w:val="001663F3"/>
    <w:rsid w:val="001706A5"/>
    <w:rsid w:val="0017358D"/>
    <w:rsid w:val="00175509"/>
    <w:rsid w:val="0017668A"/>
    <w:rsid w:val="00182818"/>
    <w:rsid w:val="00182DBB"/>
    <w:rsid w:val="00182E80"/>
    <w:rsid w:val="00183997"/>
    <w:rsid w:val="001843A7"/>
    <w:rsid w:val="00184876"/>
    <w:rsid w:val="00184EA8"/>
    <w:rsid w:val="0018584F"/>
    <w:rsid w:val="00186A4E"/>
    <w:rsid w:val="00187D52"/>
    <w:rsid w:val="00191F67"/>
    <w:rsid w:val="001945FA"/>
    <w:rsid w:val="001A015D"/>
    <w:rsid w:val="001A0F60"/>
    <w:rsid w:val="001A19C7"/>
    <w:rsid w:val="001A1EB1"/>
    <w:rsid w:val="001A2C56"/>
    <w:rsid w:val="001A3830"/>
    <w:rsid w:val="001A4B25"/>
    <w:rsid w:val="001A4F59"/>
    <w:rsid w:val="001A5F69"/>
    <w:rsid w:val="001A75B0"/>
    <w:rsid w:val="001B37D5"/>
    <w:rsid w:val="001B3BFF"/>
    <w:rsid w:val="001B41F5"/>
    <w:rsid w:val="001B7061"/>
    <w:rsid w:val="001B79FC"/>
    <w:rsid w:val="001C0B50"/>
    <w:rsid w:val="001C18DA"/>
    <w:rsid w:val="001C29DA"/>
    <w:rsid w:val="001C327F"/>
    <w:rsid w:val="001C3615"/>
    <w:rsid w:val="001C6A34"/>
    <w:rsid w:val="001C6C7F"/>
    <w:rsid w:val="001C7603"/>
    <w:rsid w:val="001D0C3A"/>
    <w:rsid w:val="001D18DA"/>
    <w:rsid w:val="001D1AA5"/>
    <w:rsid w:val="001D3B97"/>
    <w:rsid w:val="001D4F35"/>
    <w:rsid w:val="001D5287"/>
    <w:rsid w:val="001D544B"/>
    <w:rsid w:val="001D6390"/>
    <w:rsid w:val="001D7CC7"/>
    <w:rsid w:val="001E00E1"/>
    <w:rsid w:val="001E095E"/>
    <w:rsid w:val="001E16AB"/>
    <w:rsid w:val="001E1F07"/>
    <w:rsid w:val="001E26E3"/>
    <w:rsid w:val="001E570E"/>
    <w:rsid w:val="001F0274"/>
    <w:rsid w:val="001F05BA"/>
    <w:rsid w:val="001F1069"/>
    <w:rsid w:val="001F195B"/>
    <w:rsid w:val="001F1AD3"/>
    <w:rsid w:val="001F1C72"/>
    <w:rsid w:val="001F2293"/>
    <w:rsid w:val="001F2358"/>
    <w:rsid w:val="001F2DF8"/>
    <w:rsid w:val="001F503B"/>
    <w:rsid w:val="001F5120"/>
    <w:rsid w:val="001F5819"/>
    <w:rsid w:val="001F58CC"/>
    <w:rsid w:val="001F74D8"/>
    <w:rsid w:val="00200ABD"/>
    <w:rsid w:val="002022D0"/>
    <w:rsid w:val="00202CA1"/>
    <w:rsid w:val="00202EE1"/>
    <w:rsid w:val="0020335B"/>
    <w:rsid w:val="002041B3"/>
    <w:rsid w:val="00204A1C"/>
    <w:rsid w:val="00204E59"/>
    <w:rsid w:val="002124F4"/>
    <w:rsid w:val="0021393B"/>
    <w:rsid w:val="0021605F"/>
    <w:rsid w:val="002165FD"/>
    <w:rsid w:val="00216D79"/>
    <w:rsid w:val="002171D5"/>
    <w:rsid w:val="002207AF"/>
    <w:rsid w:val="002211C9"/>
    <w:rsid w:val="00221432"/>
    <w:rsid w:val="0022266E"/>
    <w:rsid w:val="00224C78"/>
    <w:rsid w:val="002251B3"/>
    <w:rsid w:val="00225834"/>
    <w:rsid w:val="00226E71"/>
    <w:rsid w:val="00227089"/>
    <w:rsid w:val="00227B76"/>
    <w:rsid w:val="00230460"/>
    <w:rsid w:val="0023289C"/>
    <w:rsid w:val="00235582"/>
    <w:rsid w:val="00235AB7"/>
    <w:rsid w:val="002364F2"/>
    <w:rsid w:val="002369F2"/>
    <w:rsid w:val="00237562"/>
    <w:rsid w:val="00237E25"/>
    <w:rsid w:val="00237E48"/>
    <w:rsid w:val="00240541"/>
    <w:rsid w:val="00241B5E"/>
    <w:rsid w:val="00243B07"/>
    <w:rsid w:val="002465E9"/>
    <w:rsid w:val="00251404"/>
    <w:rsid w:val="00252B39"/>
    <w:rsid w:val="00252E52"/>
    <w:rsid w:val="002544FF"/>
    <w:rsid w:val="00255510"/>
    <w:rsid w:val="0025788A"/>
    <w:rsid w:val="00260793"/>
    <w:rsid w:val="0026144F"/>
    <w:rsid w:val="00261E7B"/>
    <w:rsid w:val="0026278B"/>
    <w:rsid w:val="00263078"/>
    <w:rsid w:val="00263339"/>
    <w:rsid w:val="0026518A"/>
    <w:rsid w:val="0026635A"/>
    <w:rsid w:val="002752BE"/>
    <w:rsid w:val="00276DC7"/>
    <w:rsid w:val="002815B1"/>
    <w:rsid w:val="002827C3"/>
    <w:rsid w:val="00282C9B"/>
    <w:rsid w:val="00285C6D"/>
    <w:rsid w:val="002860F1"/>
    <w:rsid w:val="0028610A"/>
    <w:rsid w:val="0028736B"/>
    <w:rsid w:val="00287707"/>
    <w:rsid w:val="002904D0"/>
    <w:rsid w:val="002920E4"/>
    <w:rsid w:val="00293226"/>
    <w:rsid w:val="00293C9A"/>
    <w:rsid w:val="00293CB2"/>
    <w:rsid w:val="00294405"/>
    <w:rsid w:val="00295D3F"/>
    <w:rsid w:val="00295D93"/>
    <w:rsid w:val="00296835"/>
    <w:rsid w:val="002975D3"/>
    <w:rsid w:val="002A0829"/>
    <w:rsid w:val="002A277A"/>
    <w:rsid w:val="002A29C5"/>
    <w:rsid w:val="002A31CA"/>
    <w:rsid w:val="002A3A7A"/>
    <w:rsid w:val="002A431C"/>
    <w:rsid w:val="002A439D"/>
    <w:rsid w:val="002A4A92"/>
    <w:rsid w:val="002A561D"/>
    <w:rsid w:val="002A5AC7"/>
    <w:rsid w:val="002A5B72"/>
    <w:rsid w:val="002A7A14"/>
    <w:rsid w:val="002B08B8"/>
    <w:rsid w:val="002B2E7C"/>
    <w:rsid w:val="002B55E8"/>
    <w:rsid w:val="002B566D"/>
    <w:rsid w:val="002B59BD"/>
    <w:rsid w:val="002B616D"/>
    <w:rsid w:val="002B6376"/>
    <w:rsid w:val="002C0D6B"/>
    <w:rsid w:val="002C10C3"/>
    <w:rsid w:val="002C2CB1"/>
    <w:rsid w:val="002C3721"/>
    <w:rsid w:val="002C3992"/>
    <w:rsid w:val="002C4BC8"/>
    <w:rsid w:val="002C5F39"/>
    <w:rsid w:val="002C6B84"/>
    <w:rsid w:val="002C6E58"/>
    <w:rsid w:val="002D0949"/>
    <w:rsid w:val="002D0979"/>
    <w:rsid w:val="002D19B4"/>
    <w:rsid w:val="002D338D"/>
    <w:rsid w:val="002D3DC9"/>
    <w:rsid w:val="002D43AB"/>
    <w:rsid w:val="002D56C2"/>
    <w:rsid w:val="002D61D6"/>
    <w:rsid w:val="002E0173"/>
    <w:rsid w:val="002E0177"/>
    <w:rsid w:val="002E216E"/>
    <w:rsid w:val="002E27E5"/>
    <w:rsid w:val="002E32D6"/>
    <w:rsid w:val="002E500F"/>
    <w:rsid w:val="002E66C2"/>
    <w:rsid w:val="002E77B1"/>
    <w:rsid w:val="002E7C93"/>
    <w:rsid w:val="002F0AEA"/>
    <w:rsid w:val="002F1C2B"/>
    <w:rsid w:val="002F5789"/>
    <w:rsid w:val="002F6066"/>
    <w:rsid w:val="002F6292"/>
    <w:rsid w:val="002F6DF1"/>
    <w:rsid w:val="00300CC7"/>
    <w:rsid w:val="00300FC2"/>
    <w:rsid w:val="0030150E"/>
    <w:rsid w:val="00302BAC"/>
    <w:rsid w:val="00303B83"/>
    <w:rsid w:val="00303C17"/>
    <w:rsid w:val="00304954"/>
    <w:rsid w:val="00306516"/>
    <w:rsid w:val="00310BCA"/>
    <w:rsid w:val="003131CF"/>
    <w:rsid w:val="003152A8"/>
    <w:rsid w:val="00320802"/>
    <w:rsid w:val="003212A6"/>
    <w:rsid w:val="00322758"/>
    <w:rsid w:val="00322D32"/>
    <w:rsid w:val="00322D8D"/>
    <w:rsid w:val="003232B4"/>
    <w:rsid w:val="00324420"/>
    <w:rsid w:val="00324E33"/>
    <w:rsid w:val="00324FEA"/>
    <w:rsid w:val="0032629A"/>
    <w:rsid w:val="00326611"/>
    <w:rsid w:val="00331818"/>
    <w:rsid w:val="0033280E"/>
    <w:rsid w:val="00335626"/>
    <w:rsid w:val="00337120"/>
    <w:rsid w:val="00337208"/>
    <w:rsid w:val="00337BA6"/>
    <w:rsid w:val="003404CB"/>
    <w:rsid w:val="00342804"/>
    <w:rsid w:val="003431CD"/>
    <w:rsid w:val="0034389D"/>
    <w:rsid w:val="00345C53"/>
    <w:rsid w:val="00351E71"/>
    <w:rsid w:val="003527B0"/>
    <w:rsid w:val="00353171"/>
    <w:rsid w:val="003548A0"/>
    <w:rsid w:val="003553AB"/>
    <w:rsid w:val="003555D1"/>
    <w:rsid w:val="003558A2"/>
    <w:rsid w:val="00355BED"/>
    <w:rsid w:val="003561AD"/>
    <w:rsid w:val="00356656"/>
    <w:rsid w:val="0035769A"/>
    <w:rsid w:val="00360FD9"/>
    <w:rsid w:val="00361597"/>
    <w:rsid w:val="00364BD6"/>
    <w:rsid w:val="00366733"/>
    <w:rsid w:val="00370E12"/>
    <w:rsid w:val="00370EB1"/>
    <w:rsid w:val="00371B17"/>
    <w:rsid w:val="003739C3"/>
    <w:rsid w:val="00377366"/>
    <w:rsid w:val="00377ED2"/>
    <w:rsid w:val="003809CA"/>
    <w:rsid w:val="00380F0A"/>
    <w:rsid w:val="00381EBE"/>
    <w:rsid w:val="00381F3F"/>
    <w:rsid w:val="00382E43"/>
    <w:rsid w:val="003848A9"/>
    <w:rsid w:val="00386AF2"/>
    <w:rsid w:val="00386B77"/>
    <w:rsid w:val="00386C4C"/>
    <w:rsid w:val="003900E1"/>
    <w:rsid w:val="0039088A"/>
    <w:rsid w:val="00390C35"/>
    <w:rsid w:val="00391568"/>
    <w:rsid w:val="00393B58"/>
    <w:rsid w:val="0039433B"/>
    <w:rsid w:val="00394396"/>
    <w:rsid w:val="003959B0"/>
    <w:rsid w:val="003962E6"/>
    <w:rsid w:val="0039716A"/>
    <w:rsid w:val="00397D9A"/>
    <w:rsid w:val="003A0D85"/>
    <w:rsid w:val="003A18C5"/>
    <w:rsid w:val="003A193E"/>
    <w:rsid w:val="003A2A55"/>
    <w:rsid w:val="003A390C"/>
    <w:rsid w:val="003A4404"/>
    <w:rsid w:val="003A700E"/>
    <w:rsid w:val="003B0027"/>
    <w:rsid w:val="003B5F81"/>
    <w:rsid w:val="003B7027"/>
    <w:rsid w:val="003C01D1"/>
    <w:rsid w:val="003C0533"/>
    <w:rsid w:val="003C0A68"/>
    <w:rsid w:val="003C1697"/>
    <w:rsid w:val="003C186E"/>
    <w:rsid w:val="003C257C"/>
    <w:rsid w:val="003C2805"/>
    <w:rsid w:val="003C3ACF"/>
    <w:rsid w:val="003C48CF"/>
    <w:rsid w:val="003C4B9A"/>
    <w:rsid w:val="003C524D"/>
    <w:rsid w:val="003C5D28"/>
    <w:rsid w:val="003C5E56"/>
    <w:rsid w:val="003C6226"/>
    <w:rsid w:val="003C69D6"/>
    <w:rsid w:val="003C7B5D"/>
    <w:rsid w:val="003C7C31"/>
    <w:rsid w:val="003D3405"/>
    <w:rsid w:val="003D5008"/>
    <w:rsid w:val="003D57FA"/>
    <w:rsid w:val="003D6632"/>
    <w:rsid w:val="003E0F53"/>
    <w:rsid w:val="003E1345"/>
    <w:rsid w:val="003E2508"/>
    <w:rsid w:val="003E3147"/>
    <w:rsid w:val="003E53B0"/>
    <w:rsid w:val="003E54E4"/>
    <w:rsid w:val="003E5D09"/>
    <w:rsid w:val="003E7130"/>
    <w:rsid w:val="003E7433"/>
    <w:rsid w:val="003F016E"/>
    <w:rsid w:val="003F2236"/>
    <w:rsid w:val="003F2690"/>
    <w:rsid w:val="003F3093"/>
    <w:rsid w:val="003F7DED"/>
    <w:rsid w:val="00400526"/>
    <w:rsid w:val="00400F8B"/>
    <w:rsid w:val="00402B89"/>
    <w:rsid w:val="00402FEA"/>
    <w:rsid w:val="0040320E"/>
    <w:rsid w:val="004032ED"/>
    <w:rsid w:val="0040355B"/>
    <w:rsid w:val="0040627B"/>
    <w:rsid w:val="00410457"/>
    <w:rsid w:val="00410488"/>
    <w:rsid w:val="00417289"/>
    <w:rsid w:val="00417C28"/>
    <w:rsid w:val="00424D78"/>
    <w:rsid w:val="004257A4"/>
    <w:rsid w:val="00425B3F"/>
    <w:rsid w:val="00432D2F"/>
    <w:rsid w:val="00433A87"/>
    <w:rsid w:val="0043625C"/>
    <w:rsid w:val="00436828"/>
    <w:rsid w:val="00437193"/>
    <w:rsid w:val="0043761B"/>
    <w:rsid w:val="00437CAE"/>
    <w:rsid w:val="00437F3A"/>
    <w:rsid w:val="004428BC"/>
    <w:rsid w:val="00442E74"/>
    <w:rsid w:val="004460E9"/>
    <w:rsid w:val="00446923"/>
    <w:rsid w:val="00447564"/>
    <w:rsid w:val="00447BFC"/>
    <w:rsid w:val="004500ED"/>
    <w:rsid w:val="004515EB"/>
    <w:rsid w:val="004518BF"/>
    <w:rsid w:val="00451D52"/>
    <w:rsid w:val="00452475"/>
    <w:rsid w:val="00452575"/>
    <w:rsid w:val="004530BD"/>
    <w:rsid w:val="00453328"/>
    <w:rsid w:val="0045505A"/>
    <w:rsid w:val="0045608C"/>
    <w:rsid w:val="00461938"/>
    <w:rsid w:val="00463851"/>
    <w:rsid w:val="00463D5B"/>
    <w:rsid w:val="004644B0"/>
    <w:rsid w:val="00464A29"/>
    <w:rsid w:val="004650AC"/>
    <w:rsid w:val="00467182"/>
    <w:rsid w:val="004678EA"/>
    <w:rsid w:val="00470059"/>
    <w:rsid w:val="004705EB"/>
    <w:rsid w:val="00470BE7"/>
    <w:rsid w:val="0047274C"/>
    <w:rsid w:val="004749BE"/>
    <w:rsid w:val="004751A6"/>
    <w:rsid w:val="00476E25"/>
    <w:rsid w:val="0047738A"/>
    <w:rsid w:val="00481DC8"/>
    <w:rsid w:val="00481FBD"/>
    <w:rsid w:val="00484B3A"/>
    <w:rsid w:val="0049084E"/>
    <w:rsid w:val="00491719"/>
    <w:rsid w:val="0049284D"/>
    <w:rsid w:val="004933E3"/>
    <w:rsid w:val="00493C43"/>
    <w:rsid w:val="00493DF6"/>
    <w:rsid w:val="00494321"/>
    <w:rsid w:val="0049599C"/>
    <w:rsid w:val="00495AC0"/>
    <w:rsid w:val="00495C4B"/>
    <w:rsid w:val="004A133A"/>
    <w:rsid w:val="004A1E66"/>
    <w:rsid w:val="004A4BFD"/>
    <w:rsid w:val="004A4CB8"/>
    <w:rsid w:val="004A52E4"/>
    <w:rsid w:val="004B193D"/>
    <w:rsid w:val="004B2046"/>
    <w:rsid w:val="004B284D"/>
    <w:rsid w:val="004B3481"/>
    <w:rsid w:val="004B3846"/>
    <w:rsid w:val="004B460A"/>
    <w:rsid w:val="004B5D8D"/>
    <w:rsid w:val="004B6670"/>
    <w:rsid w:val="004B6BC4"/>
    <w:rsid w:val="004C0C89"/>
    <w:rsid w:val="004C13DD"/>
    <w:rsid w:val="004C14CD"/>
    <w:rsid w:val="004C5BF4"/>
    <w:rsid w:val="004C60CA"/>
    <w:rsid w:val="004C6959"/>
    <w:rsid w:val="004C6F42"/>
    <w:rsid w:val="004C71AB"/>
    <w:rsid w:val="004D1CBD"/>
    <w:rsid w:val="004D2D23"/>
    <w:rsid w:val="004D5929"/>
    <w:rsid w:val="004D5E63"/>
    <w:rsid w:val="004D7C39"/>
    <w:rsid w:val="004E1642"/>
    <w:rsid w:val="004E2088"/>
    <w:rsid w:val="004E4BBF"/>
    <w:rsid w:val="004E4F79"/>
    <w:rsid w:val="004E7B27"/>
    <w:rsid w:val="004F14F2"/>
    <w:rsid w:val="004F2A69"/>
    <w:rsid w:val="004F445F"/>
    <w:rsid w:val="004F4F10"/>
    <w:rsid w:val="004F6556"/>
    <w:rsid w:val="004F6A2B"/>
    <w:rsid w:val="00500A31"/>
    <w:rsid w:val="00502408"/>
    <w:rsid w:val="00503B2B"/>
    <w:rsid w:val="0050594A"/>
    <w:rsid w:val="00505C8A"/>
    <w:rsid w:val="00505D95"/>
    <w:rsid w:val="00505DF9"/>
    <w:rsid w:val="00510783"/>
    <w:rsid w:val="00510A6A"/>
    <w:rsid w:val="005130F0"/>
    <w:rsid w:val="00513A81"/>
    <w:rsid w:val="005143C0"/>
    <w:rsid w:val="0051649F"/>
    <w:rsid w:val="00520528"/>
    <w:rsid w:val="00521958"/>
    <w:rsid w:val="00521BD6"/>
    <w:rsid w:val="00523784"/>
    <w:rsid w:val="00524AA1"/>
    <w:rsid w:val="00524C4A"/>
    <w:rsid w:val="00527861"/>
    <w:rsid w:val="00527EF7"/>
    <w:rsid w:val="005305F0"/>
    <w:rsid w:val="00530717"/>
    <w:rsid w:val="00530A49"/>
    <w:rsid w:val="0053189A"/>
    <w:rsid w:val="00531BC7"/>
    <w:rsid w:val="00532B7C"/>
    <w:rsid w:val="00532E98"/>
    <w:rsid w:val="00533C6C"/>
    <w:rsid w:val="0053404C"/>
    <w:rsid w:val="0053509A"/>
    <w:rsid w:val="00535674"/>
    <w:rsid w:val="00536D51"/>
    <w:rsid w:val="005417B6"/>
    <w:rsid w:val="00542389"/>
    <w:rsid w:val="00543393"/>
    <w:rsid w:val="00545C9A"/>
    <w:rsid w:val="00547332"/>
    <w:rsid w:val="005477CD"/>
    <w:rsid w:val="005501AA"/>
    <w:rsid w:val="005505E6"/>
    <w:rsid w:val="00552C6C"/>
    <w:rsid w:val="00553685"/>
    <w:rsid w:val="0055440A"/>
    <w:rsid w:val="005550C6"/>
    <w:rsid w:val="00556C0A"/>
    <w:rsid w:val="0056566B"/>
    <w:rsid w:val="00566137"/>
    <w:rsid w:val="00566512"/>
    <w:rsid w:val="00567114"/>
    <w:rsid w:val="00571870"/>
    <w:rsid w:val="00576550"/>
    <w:rsid w:val="0057752B"/>
    <w:rsid w:val="00580A6F"/>
    <w:rsid w:val="005816D0"/>
    <w:rsid w:val="00581DFE"/>
    <w:rsid w:val="005835AE"/>
    <w:rsid w:val="005840D1"/>
    <w:rsid w:val="00584977"/>
    <w:rsid w:val="005849E0"/>
    <w:rsid w:val="005911BE"/>
    <w:rsid w:val="00591668"/>
    <w:rsid w:val="005920C8"/>
    <w:rsid w:val="00592C8C"/>
    <w:rsid w:val="00592CB5"/>
    <w:rsid w:val="00593712"/>
    <w:rsid w:val="00593C69"/>
    <w:rsid w:val="005964C2"/>
    <w:rsid w:val="005966B2"/>
    <w:rsid w:val="005974E0"/>
    <w:rsid w:val="005A1CB3"/>
    <w:rsid w:val="005A21AB"/>
    <w:rsid w:val="005A3A67"/>
    <w:rsid w:val="005A4B4E"/>
    <w:rsid w:val="005B22DE"/>
    <w:rsid w:val="005B2DB5"/>
    <w:rsid w:val="005B558B"/>
    <w:rsid w:val="005B7E7B"/>
    <w:rsid w:val="005C02F6"/>
    <w:rsid w:val="005C055C"/>
    <w:rsid w:val="005C0D65"/>
    <w:rsid w:val="005C2B97"/>
    <w:rsid w:val="005C3776"/>
    <w:rsid w:val="005C5BF0"/>
    <w:rsid w:val="005C695F"/>
    <w:rsid w:val="005C6DF3"/>
    <w:rsid w:val="005C7768"/>
    <w:rsid w:val="005D11B1"/>
    <w:rsid w:val="005D1F56"/>
    <w:rsid w:val="005D3A2B"/>
    <w:rsid w:val="005D3EEC"/>
    <w:rsid w:val="005D76A8"/>
    <w:rsid w:val="005D7CD3"/>
    <w:rsid w:val="005E0DC3"/>
    <w:rsid w:val="005E15A3"/>
    <w:rsid w:val="005E1B0A"/>
    <w:rsid w:val="005E408A"/>
    <w:rsid w:val="005E5120"/>
    <w:rsid w:val="005F1591"/>
    <w:rsid w:val="005F6EAD"/>
    <w:rsid w:val="005F749E"/>
    <w:rsid w:val="005F79B8"/>
    <w:rsid w:val="00600004"/>
    <w:rsid w:val="00601980"/>
    <w:rsid w:val="006034C8"/>
    <w:rsid w:val="0060358F"/>
    <w:rsid w:val="006036F8"/>
    <w:rsid w:val="00603768"/>
    <w:rsid w:val="006044CA"/>
    <w:rsid w:val="0060527E"/>
    <w:rsid w:val="00605640"/>
    <w:rsid w:val="00607BD1"/>
    <w:rsid w:val="00607EC4"/>
    <w:rsid w:val="00611472"/>
    <w:rsid w:val="00611CCC"/>
    <w:rsid w:val="00611DE1"/>
    <w:rsid w:val="00612AFD"/>
    <w:rsid w:val="006131D7"/>
    <w:rsid w:val="006136B7"/>
    <w:rsid w:val="00613950"/>
    <w:rsid w:val="00613C20"/>
    <w:rsid w:val="00617C5A"/>
    <w:rsid w:val="00620849"/>
    <w:rsid w:val="00620956"/>
    <w:rsid w:val="00620BC4"/>
    <w:rsid w:val="006213C2"/>
    <w:rsid w:val="00621DC6"/>
    <w:rsid w:val="00622025"/>
    <w:rsid w:val="006222AD"/>
    <w:rsid w:val="0062287B"/>
    <w:rsid w:val="006242F9"/>
    <w:rsid w:val="00625185"/>
    <w:rsid w:val="006273E6"/>
    <w:rsid w:val="00627BE9"/>
    <w:rsid w:val="00627F07"/>
    <w:rsid w:val="006346C1"/>
    <w:rsid w:val="0064158A"/>
    <w:rsid w:val="0064203C"/>
    <w:rsid w:val="0064279B"/>
    <w:rsid w:val="0064319A"/>
    <w:rsid w:val="0064440F"/>
    <w:rsid w:val="00645438"/>
    <w:rsid w:val="00645F39"/>
    <w:rsid w:val="006468F7"/>
    <w:rsid w:val="006526A2"/>
    <w:rsid w:val="00652A95"/>
    <w:rsid w:val="00654C5E"/>
    <w:rsid w:val="006557F0"/>
    <w:rsid w:val="0065623C"/>
    <w:rsid w:val="00656774"/>
    <w:rsid w:val="0065782C"/>
    <w:rsid w:val="00661B7D"/>
    <w:rsid w:val="00664DF3"/>
    <w:rsid w:val="006654C6"/>
    <w:rsid w:val="006655BB"/>
    <w:rsid w:val="00666956"/>
    <w:rsid w:val="00670124"/>
    <w:rsid w:val="00671CB2"/>
    <w:rsid w:val="00672271"/>
    <w:rsid w:val="006737DA"/>
    <w:rsid w:val="00675373"/>
    <w:rsid w:val="006770F4"/>
    <w:rsid w:val="00677996"/>
    <w:rsid w:val="0068052D"/>
    <w:rsid w:val="00680DD0"/>
    <w:rsid w:val="0068191F"/>
    <w:rsid w:val="00683210"/>
    <w:rsid w:val="00684096"/>
    <w:rsid w:val="00686DEA"/>
    <w:rsid w:val="00691166"/>
    <w:rsid w:val="00691BD4"/>
    <w:rsid w:val="00691EB4"/>
    <w:rsid w:val="00692050"/>
    <w:rsid w:val="00694C1E"/>
    <w:rsid w:val="00694D68"/>
    <w:rsid w:val="006959DE"/>
    <w:rsid w:val="00695A17"/>
    <w:rsid w:val="00695B88"/>
    <w:rsid w:val="006961EC"/>
    <w:rsid w:val="006A0656"/>
    <w:rsid w:val="006A0E91"/>
    <w:rsid w:val="006A53C6"/>
    <w:rsid w:val="006A5D6D"/>
    <w:rsid w:val="006A62C3"/>
    <w:rsid w:val="006A660D"/>
    <w:rsid w:val="006A69F2"/>
    <w:rsid w:val="006A70D6"/>
    <w:rsid w:val="006B0C54"/>
    <w:rsid w:val="006B3607"/>
    <w:rsid w:val="006B6714"/>
    <w:rsid w:val="006B67B7"/>
    <w:rsid w:val="006B79E1"/>
    <w:rsid w:val="006C3901"/>
    <w:rsid w:val="006C4A97"/>
    <w:rsid w:val="006C60A8"/>
    <w:rsid w:val="006C6ABD"/>
    <w:rsid w:val="006C7E7A"/>
    <w:rsid w:val="006D0751"/>
    <w:rsid w:val="006D1436"/>
    <w:rsid w:val="006D3A56"/>
    <w:rsid w:val="006D61FB"/>
    <w:rsid w:val="006D633C"/>
    <w:rsid w:val="006D6F15"/>
    <w:rsid w:val="006E0FC9"/>
    <w:rsid w:val="006E2131"/>
    <w:rsid w:val="006E31EF"/>
    <w:rsid w:val="006E33B8"/>
    <w:rsid w:val="006E5894"/>
    <w:rsid w:val="006E59F6"/>
    <w:rsid w:val="006E5A0B"/>
    <w:rsid w:val="006E6BDA"/>
    <w:rsid w:val="006F0B6C"/>
    <w:rsid w:val="006F0DB2"/>
    <w:rsid w:val="006F16B5"/>
    <w:rsid w:val="006F2526"/>
    <w:rsid w:val="006F3BB2"/>
    <w:rsid w:val="006F45D1"/>
    <w:rsid w:val="006F6048"/>
    <w:rsid w:val="00700BA7"/>
    <w:rsid w:val="00700D77"/>
    <w:rsid w:val="00703335"/>
    <w:rsid w:val="00703595"/>
    <w:rsid w:val="00704240"/>
    <w:rsid w:val="007051C1"/>
    <w:rsid w:val="0070597B"/>
    <w:rsid w:val="007068AC"/>
    <w:rsid w:val="00706BE5"/>
    <w:rsid w:val="007072FF"/>
    <w:rsid w:val="00710828"/>
    <w:rsid w:val="00710F48"/>
    <w:rsid w:val="00711CB8"/>
    <w:rsid w:val="00711F93"/>
    <w:rsid w:val="00712DDB"/>
    <w:rsid w:val="00712F15"/>
    <w:rsid w:val="00713F9D"/>
    <w:rsid w:val="007142E1"/>
    <w:rsid w:val="0071437C"/>
    <w:rsid w:val="00716C75"/>
    <w:rsid w:val="0071738D"/>
    <w:rsid w:val="00721164"/>
    <w:rsid w:val="00723913"/>
    <w:rsid w:val="00723F3C"/>
    <w:rsid w:val="00725415"/>
    <w:rsid w:val="00726927"/>
    <w:rsid w:val="0073021F"/>
    <w:rsid w:val="00731117"/>
    <w:rsid w:val="00731329"/>
    <w:rsid w:val="0073147F"/>
    <w:rsid w:val="007319CA"/>
    <w:rsid w:val="00733D91"/>
    <w:rsid w:val="00734C74"/>
    <w:rsid w:val="00742276"/>
    <w:rsid w:val="00742317"/>
    <w:rsid w:val="00742C10"/>
    <w:rsid w:val="00742F3B"/>
    <w:rsid w:val="00743856"/>
    <w:rsid w:val="00744D8B"/>
    <w:rsid w:val="007466BF"/>
    <w:rsid w:val="00746767"/>
    <w:rsid w:val="00750050"/>
    <w:rsid w:val="007503BF"/>
    <w:rsid w:val="0075198F"/>
    <w:rsid w:val="0075273D"/>
    <w:rsid w:val="00752793"/>
    <w:rsid w:val="00753FDA"/>
    <w:rsid w:val="00754221"/>
    <w:rsid w:val="00754A6F"/>
    <w:rsid w:val="00755719"/>
    <w:rsid w:val="00756EF5"/>
    <w:rsid w:val="00761537"/>
    <w:rsid w:val="00761E6C"/>
    <w:rsid w:val="00765A74"/>
    <w:rsid w:val="00765CB8"/>
    <w:rsid w:val="00766E70"/>
    <w:rsid w:val="00766ECB"/>
    <w:rsid w:val="00766F5E"/>
    <w:rsid w:val="0077038F"/>
    <w:rsid w:val="00770C7E"/>
    <w:rsid w:val="007710DE"/>
    <w:rsid w:val="00772528"/>
    <w:rsid w:val="00772891"/>
    <w:rsid w:val="007736BB"/>
    <w:rsid w:val="007740CD"/>
    <w:rsid w:val="0077555B"/>
    <w:rsid w:val="00775F78"/>
    <w:rsid w:val="00776246"/>
    <w:rsid w:val="007771B8"/>
    <w:rsid w:val="00777D9C"/>
    <w:rsid w:val="00777DB4"/>
    <w:rsid w:val="00780385"/>
    <w:rsid w:val="00780A5F"/>
    <w:rsid w:val="00780D18"/>
    <w:rsid w:val="00783469"/>
    <w:rsid w:val="00783DDB"/>
    <w:rsid w:val="007842B4"/>
    <w:rsid w:val="00786E57"/>
    <w:rsid w:val="007904BA"/>
    <w:rsid w:val="0079374F"/>
    <w:rsid w:val="00793D59"/>
    <w:rsid w:val="00794281"/>
    <w:rsid w:val="007946B5"/>
    <w:rsid w:val="00795118"/>
    <w:rsid w:val="0079578B"/>
    <w:rsid w:val="0079586E"/>
    <w:rsid w:val="007A016F"/>
    <w:rsid w:val="007A0A9C"/>
    <w:rsid w:val="007A2D40"/>
    <w:rsid w:val="007A761B"/>
    <w:rsid w:val="007B00F1"/>
    <w:rsid w:val="007B0B57"/>
    <w:rsid w:val="007B587E"/>
    <w:rsid w:val="007B5A65"/>
    <w:rsid w:val="007B6641"/>
    <w:rsid w:val="007B6770"/>
    <w:rsid w:val="007B7060"/>
    <w:rsid w:val="007B7C5E"/>
    <w:rsid w:val="007C09AA"/>
    <w:rsid w:val="007C2BE0"/>
    <w:rsid w:val="007C4BA9"/>
    <w:rsid w:val="007C4D82"/>
    <w:rsid w:val="007C534D"/>
    <w:rsid w:val="007C54B9"/>
    <w:rsid w:val="007C67DB"/>
    <w:rsid w:val="007D512A"/>
    <w:rsid w:val="007D527B"/>
    <w:rsid w:val="007D592E"/>
    <w:rsid w:val="007E04C8"/>
    <w:rsid w:val="007E17D1"/>
    <w:rsid w:val="007E2A36"/>
    <w:rsid w:val="007E2F08"/>
    <w:rsid w:val="007E4246"/>
    <w:rsid w:val="007E64CA"/>
    <w:rsid w:val="007F14D6"/>
    <w:rsid w:val="007F1750"/>
    <w:rsid w:val="007F1A90"/>
    <w:rsid w:val="007F1FBF"/>
    <w:rsid w:val="007F293A"/>
    <w:rsid w:val="007F3618"/>
    <w:rsid w:val="007F49A6"/>
    <w:rsid w:val="007F67EE"/>
    <w:rsid w:val="008007B4"/>
    <w:rsid w:val="00800C15"/>
    <w:rsid w:val="00802E22"/>
    <w:rsid w:val="008047F4"/>
    <w:rsid w:val="00804BBA"/>
    <w:rsid w:val="008076E6"/>
    <w:rsid w:val="00807D5B"/>
    <w:rsid w:val="00810D68"/>
    <w:rsid w:val="00813234"/>
    <w:rsid w:val="00814577"/>
    <w:rsid w:val="00814933"/>
    <w:rsid w:val="0081531B"/>
    <w:rsid w:val="00815D1A"/>
    <w:rsid w:val="008161D4"/>
    <w:rsid w:val="00820D6C"/>
    <w:rsid w:val="00821BE9"/>
    <w:rsid w:val="008232E9"/>
    <w:rsid w:val="00826022"/>
    <w:rsid w:val="0082674F"/>
    <w:rsid w:val="00831D8E"/>
    <w:rsid w:val="00832A3D"/>
    <w:rsid w:val="008331B9"/>
    <w:rsid w:val="00833787"/>
    <w:rsid w:val="008349FE"/>
    <w:rsid w:val="008356B5"/>
    <w:rsid w:val="00835E0E"/>
    <w:rsid w:val="00836403"/>
    <w:rsid w:val="00837B1A"/>
    <w:rsid w:val="00842468"/>
    <w:rsid w:val="008435D2"/>
    <w:rsid w:val="00847775"/>
    <w:rsid w:val="00854306"/>
    <w:rsid w:val="00854375"/>
    <w:rsid w:val="00855258"/>
    <w:rsid w:val="00855F23"/>
    <w:rsid w:val="00856206"/>
    <w:rsid w:val="008567F7"/>
    <w:rsid w:val="00856F58"/>
    <w:rsid w:val="00856FEC"/>
    <w:rsid w:val="00857495"/>
    <w:rsid w:val="00862A62"/>
    <w:rsid w:val="008641E9"/>
    <w:rsid w:val="008678F0"/>
    <w:rsid w:val="00871F1D"/>
    <w:rsid w:val="0087282D"/>
    <w:rsid w:val="00872ED1"/>
    <w:rsid w:val="008738CE"/>
    <w:rsid w:val="00874B23"/>
    <w:rsid w:val="00874E88"/>
    <w:rsid w:val="00881E2B"/>
    <w:rsid w:val="008830AD"/>
    <w:rsid w:val="008831BC"/>
    <w:rsid w:val="008839B2"/>
    <w:rsid w:val="00884132"/>
    <w:rsid w:val="00884533"/>
    <w:rsid w:val="00885DB1"/>
    <w:rsid w:val="0089015D"/>
    <w:rsid w:val="008908F3"/>
    <w:rsid w:val="00890F6E"/>
    <w:rsid w:val="008949E2"/>
    <w:rsid w:val="00895E86"/>
    <w:rsid w:val="008A027A"/>
    <w:rsid w:val="008A0B5C"/>
    <w:rsid w:val="008A0DFB"/>
    <w:rsid w:val="008A1588"/>
    <w:rsid w:val="008A29FF"/>
    <w:rsid w:val="008A3A8A"/>
    <w:rsid w:val="008A3BE6"/>
    <w:rsid w:val="008A444D"/>
    <w:rsid w:val="008A55C0"/>
    <w:rsid w:val="008A6508"/>
    <w:rsid w:val="008A77C5"/>
    <w:rsid w:val="008A7E2D"/>
    <w:rsid w:val="008B2752"/>
    <w:rsid w:val="008B2F7A"/>
    <w:rsid w:val="008B3B46"/>
    <w:rsid w:val="008B4B44"/>
    <w:rsid w:val="008B4E0E"/>
    <w:rsid w:val="008B5221"/>
    <w:rsid w:val="008B5572"/>
    <w:rsid w:val="008B57DD"/>
    <w:rsid w:val="008B69D5"/>
    <w:rsid w:val="008B74B5"/>
    <w:rsid w:val="008C3F6E"/>
    <w:rsid w:val="008C410D"/>
    <w:rsid w:val="008C42C6"/>
    <w:rsid w:val="008C4489"/>
    <w:rsid w:val="008C4F03"/>
    <w:rsid w:val="008C4FE1"/>
    <w:rsid w:val="008C67B1"/>
    <w:rsid w:val="008D05F9"/>
    <w:rsid w:val="008D213F"/>
    <w:rsid w:val="008D2173"/>
    <w:rsid w:val="008D2292"/>
    <w:rsid w:val="008D25B7"/>
    <w:rsid w:val="008D3B82"/>
    <w:rsid w:val="008D4072"/>
    <w:rsid w:val="008E060D"/>
    <w:rsid w:val="008E0FC7"/>
    <w:rsid w:val="008E3C6C"/>
    <w:rsid w:val="008E4435"/>
    <w:rsid w:val="008E4756"/>
    <w:rsid w:val="008E49B7"/>
    <w:rsid w:val="008E503F"/>
    <w:rsid w:val="008E516F"/>
    <w:rsid w:val="008E56D8"/>
    <w:rsid w:val="008F03F3"/>
    <w:rsid w:val="008F1D0D"/>
    <w:rsid w:val="008F1F73"/>
    <w:rsid w:val="008F230F"/>
    <w:rsid w:val="008F28A2"/>
    <w:rsid w:val="008F2E10"/>
    <w:rsid w:val="008F477E"/>
    <w:rsid w:val="008F5918"/>
    <w:rsid w:val="008F5EDF"/>
    <w:rsid w:val="008F748A"/>
    <w:rsid w:val="008F780F"/>
    <w:rsid w:val="008F7D40"/>
    <w:rsid w:val="0090032E"/>
    <w:rsid w:val="009019BC"/>
    <w:rsid w:val="00903492"/>
    <w:rsid w:val="00905680"/>
    <w:rsid w:val="00905F36"/>
    <w:rsid w:val="00907015"/>
    <w:rsid w:val="00910639"/>
    <w:rsid w:val="00910842"/>
    <w:rsid w:val="00910A1E"/>
    <w:rsid w:val="00912813"/>
    <w:rsid w:val="00912C27"/>
    <w:rsid w:val="00912C55"/>
    <w:rsid w:val="00915761"/>
    <w:rsid w:val="00921D63"/>
    <w:rsid w:val="009234E1"/>
    <w:rsid w:val="00924308"/>
    <w:rsid w:val="0092473E"/>
    <w:rsid w:val="0092625B"/>
    <w:rsid w:val="009266E6"/>
    <w:rsid w:val="00927FB8"/>
    <w:rsid w:val="00930867"/>
    <w:rsid w:val="009324D2"/>
    <w:rsid w:val="00933506"/>
    <w:rsid w:val="0093366C"/>
    <w:rsid w:val="009352C5"/>
    <w:rsid w:val="009373B3"/>
    <w:rsid w:val="009414F7"/>
    <w:rsid w:val="00942009"/>
    <w:rsid w:val="009458B4"/>
    <w:rsid w:val="009462B4"/>
    <w:rsid w:val="0094752B"/>
    <w:rsid w:val="00950060"/>
    <w:rsid w:val="0095236E"/>
    <w:rsid w:val="0095331A"/>
    <w:rsid w:val="00956E1B"/>
    <w:rsid w:val="00957FAC"/>
    <w:rsid w:val="0096094A"/>
    <w:rsid w:val="00961857"/>
    <w:rsid w:val="00961DB3"/>
    <w:rsid w:val="00962295"/>
    <w:rsid w:val="00964263"/>
    <w:rsid w:val="00964A8F"/>
    <w:rsid w:val="00964ECD"/>
    <w:rsid w:val="00965332"/>
    <w:rsid w:val="00966DCD"/>
    <w:rsid w:val="00966FF0"/>
    <w:rsid w:val="0096738C"/>
    <w:rsid w:val="0096791F"/>
    <w:rsid w:val="0097076A"/>
    <w:rsid w:val="00973606"/>
    <w:rsid w:val="00974CEE"/>
    <w:rsid w:val="00974F0A"/>
    <w:rsid w:val="00976597"/>
    <w:rsid w:val="00982498"/>
    <w:rsid w:val="009825E9"/>
    <w:rsid w:val="00982EF2"/>
    <w:rsid w:val="00983CC3"/>
    <w:rsid w:val="00983D2B"/>
    <w:rsid w:val="009841AD"/>
    <w:rsid w:val="00984366"/>
    <w:rsid w:val="00984F80"/>
    <w:rsid w:val="0098691B"/>
    <w:rsid w:val="00987763"/>
    <w:rsid w:val="00987C6D"/>
    <w:rsid w:val="00994E66"/>
    <w:rsid w:val="00995F5C"/>
    <w:rsid w:val="00995F81"/>
    <w:rsid w:val="00996BD7"/>
    <w:rsid w:val="0099772E"/>
    <w:rsid w:val="009A06E5"/>
    <w:rsid w:val="009A15E5"/>
    <w:rsid w:val="009A4031"/>
    <w:rsid w:val="009A747F"/>
    <w:rsid w:val="009A7958"/>
    <w:rsid w:val="009A7B31"/>
    <w:rsid w:val="009B007F"/>
    <w:rsid w:val="009B40ED"/>
    <w:rsid w:val="009B4F06"/>
    <w:rsid w:val="009B6CC2"/>
    <w:rsid w:val="009B7384"/>
    <w:rsid w:val="009B7FEE"/>
    <w:rsid w:val="009C015E"/>
    <w:rsid w:val="009C04DE"/>
    <w:rsid w:val="009C1A11"/>
    <w:rsid w:val="009C3E78"/>
    <w:rsid w:val="009C6EBC"/>
    <w:rsid w:val="009D0464"/>
    <w:rsid w:val="009D0901"/>
    <w:rsid w:val="009D0AB1"/>
    <w:rsid w:val="009D0BEE"/>
    <w:rsid w:val="009D13C4"/>
    <w:rsid w:val="009D1C10"/>
    <w:rsid w:val="009D2460"/>
    <w:rsid w:val="009D29E2"/>
    <w:rsid w:val="009D2D78"/>
    <w:rsid w:val="009D55D7"/>
    <w:rsid w:val="009D6100"/>
    <w:rsid w:val="009D7A32"/>
    <w:rsid w:val="009E322A"/>
    <w:rsid w:val="009E481B"/>
    <w:rsid w:val="009E484F"/>
    <w:rsid w:val="009E589D"/>
    <w:rsid w:val="009E6278"/>
    <w:rsid w:val="009F1505"/>
    <w:rsid w:val="009F2601"/>
    <w:rsid w:val="009F2914"/>
    <w:rsid w:val="009F3B67"/>
    <w:rsid w:val="009F509D"/>
    <w:rsid w:val="009F6873"/>
    <w:rsid w:val="009F7D40"/>
    <w:rsid w:val="00A00596"/>
    <w:rsid w:val="00A00F54"/>
    <w:rsid w:val="00A014CE"/>
    <w:rsid w:val="00A037FE"/>
    <w:rsid w:val="00A03945"/>
    <w:rsid w:val="00A03F21"/>
    <w:rsid w:val="00A04498"/>
    <w:rsid w:val="00A06004"/>
    <w:rsid w:val="00A06B98"/>
    <w:rsid w:val="00A06D4A"/>
    <w:rsid w:val="00A078B3"/>
    <w:rsid w:val="00A1163F"/>
    <w:rsid w:val="00A11BE8"/>
    <w:rsid w:val="00A12CD7"/>
    <w:rsid w:val="00A13C8D"/>
    <w:rsid w:val="00A13D38"/>
    <w:rsid w:val="00A15E05"/>
    <w:rsid w:val="00A160E5"/>
    <w:rsid w:val="00A16822"/>
    <w:rsid w:val="00A16A79"/>
    <w:rsid w:val="00A22967"/>
    <w:rsid w:val="00A23368"/>
    <w:rsid w:val="00A265EF"/>
    <w:rsid w:val="00A309E8"/>
    <w:rsid w:val="00A31C29"/>
    <w:rsid w:val="00A33861"/>
    <w:rsid w:val="00A35749"/>
    <w:rsid w:val="00A35E4C"/>
    <w:rsid w:val="00A36AC1"/>
    <w:rsid w:val="00A41D18"/>
    <w:rsid w:val="00A43746"/>
    <w:rsid w:val="00A43D11"/>
    <w:rsid w:val="00A44039"/>
    <w:rsid w:val="00A44DD6"/>
    <w:rsid w:val="00A4604A"/>
    <w:rsid w:val="00A474BE"/>
    <w:rsid w:val="00A5046D"/>
    <w:rsid w:val="00A53A2C"/>
    <w:rsid w:val="00A53F9A"/>
    <w:rsid w:val="00A54123"/>
    <w:rsid w:val="00A54453"/>
    <w:rsid w:val="00A5452E"/>
    <w:rsid w:val="00A570CE"/>
    <w:rsid w:val="00A57943"/>
    <w:rsid w:val="00A62E7B"/>
    <w:rsid w:val="00A64008"/>
    <w:rsid w:val="00A6518E"/>
    <w:rsid w:val="00A65583"/>
    <w:rsid w:val="00A655DF"/>
    <w:rsid w:val="00A65648"/>
    <w:rsid w:val="00A661BB"/>
    <w:rsid w:val="00A66523"/>
    <w:rsid w:val="00A665F9"/>
    <w:rsid w:val="00A67BBD"/>
    <w:rsid w:val="00A71038"/>
    <w:rsid w:val="00A72249"/>
    <w:rsid w:val="00A7285D"/>
    <w:rsid w:val="00A72E7C"/>
    <w:rsid w:val="00A73D32"/>
    <w:rsid w:val="00A7463D"/>
    <w:rsid w:val="00A81A87"/>
    <w:rsid w:val="00A82543"/>
    <w:rsid w:val="00A84CAC"/>
    <w:rsid w:val="00A878D6"/>
    <w:rsid w:val="00A87DD3"/>
    <w:rsid w:val="00A92D91"/>
    <w:rsid w:val="00A93389"/>
    <w:rsid w:val="00A9375A"/>
    <w:rsid w:val="00A94708"/>
    <w:rsid w:val="00A952C3"/>
    <w:rsid w:val="00A9759C"/>
    <w:rsid w:val="00AA0D93"/>
    <w:rsid w:val="00AA411C"/>
    <w:rsid w:val="00AA6548"/>
    <w:rsid w:val="00AA6664"/>
    <w:rsid w:val="00AA7598"/>
    <w:rsid w:val="00AA7EA1"/>
    <w:rsid w:val="00AB004F"/>
    <w:rsid w:val="00AB272D"/>
    <w:rsid w:val="00AB27DF"/>
    <w:rsid w:val="00AB3CDF"/>
    <w:rsid w:val="00AB4650"/>
    <w:rsid w:val="00AB603C"/>
    <w:rsid w:val="00AB6BD1"/>
    <w:rsid w:val="00AC00E5"/>
    <w:rsid w:val="00AC093F"/>
    <w:rsid w:val="00AC13B4"/>
    <w:rsid w:val="00AC1434"/>
    <w:rsid w:val="00AC22DB"/>
    <w:rsid w:val="00AC34C5"/>
    <w:rsid w:val="00AC3CF1"/>
    <w:rsid w:val="00AC4C0D"/>
    <w:rsid w:val="00AC5B76"/>
    <w:rsid w:val="00AC5D5A"/>
    <w:rsid w:val="00AC618C"/>
    <w:rsid w:val="00AC7475"/>
    <w:rsid w:val="00AC7A64"/>
    <w:rsid w:val="00AD06CD"/>
    <w:rsid w:val="00AD1186"/>
    <w:rsid w:val="00AD25F4"/>
    <w:rsid w:val="00AD2602"/>
    <w:rsid w:val="00AD51DF"/>
    <w:rsid w:val="00AD60B4"/>
    <w:rsid w:val="00AD64BA"/>
    <w:rsid w:val="00AD67B7"/>
    <w:rsid w:val="00AD6D1A"/>
    <w:rsid w:val="00AD7269"/>
    <w:rsid w:val="00AD7E44"/>
    <w:rsid w:val="00AE248E"/>
    <w:rsid w:val="00AE2D9F"/>
    <w:rsid w:val="00AE5924"/>
    <w:rsid w:val="00AE7C99"/>
    <w:rsid w:val="00AF07E8"/>
    <w:rsid w:val="00AF0AED"/>
    <w:rsid w:val="00AF0C53"/>
    <w:rsid w:val="00AF0E3F"/>
    <w:rsid w:val="00AF0EA6"/>
    <w:rsid w:val="00AF186F"/>
    <w:rsid w:val="00AF46F9"/>
    <w:rsid w:val="00AF5766"/>
    <w:rsid w:val="00AF6DAB"/>
    <w:rsid w:val="00AF6EB7"/>
    <w:rsid w:val="00AF7688"/>
    <w:rsid w:val="00B0124C"/>
    <w:rsid w:val="00B01FE9"/>
    <w:rsid w:val="00B04FAF"/>
    <w:rsid w:val="00B06381"/>
    <w:rsid w:val="00B065FE"/>
    <w:rsid w:val="00B06AEE"/>
    <w:rsid w:val="00B11584"/>
    <w:rsid w:val="00B11D8C"/>
    <w:rsid w:val="00B1463A"/>
    <w:rsid w:val="00B14BF8"/>
    <w:rsid w:val="00B14E9D"/>
    <w:rsid w:val="00B157A8"/>
    <w:rsid w:val="00B20390"/>
    <w:rsid w:val="00B20A91"/>
    <w:rsid w:val="00B2178D"/>
    <w:rsid w:val="00B223C0"/>
    <w:rsid w:val="00B23C70"/>
    <w:rsid w:val="00B2422C"/>
    <w:rsid w:val="00B24D63"/>
    <w:rsid w:val="00B26479"/>
    <w:rsid w:val="00B318C6"/>
    <w:rsid w:val="00B34236"/>
    <w:rsid w:val="00B34454"/>
    <w:rsid w:val="00B354C8"/>
    <w:rsid w:val="00B36530"/>
    <w:rsid w:val="00B4066D"/>
    <w:rsid w:val="00B417E2"/>
    <w:rsid w:val="00B43AE2"/>
    <w:rsid w:val="00B4416E"/>
    <w:rsid w:val="00B4480B"/>
    <w:rsid w:val="00B44BA6"/>
    <w:rsid w:val="00B46B7A"/>
    <w:rsid w:val="00B47DC2"/>
    <w:rsid w:val="00B5208A"/>
    <w:rsid w:val="00B5277F"/>
    <w:rsid w:val="00B5310E"/>
    <w:rsid w:val="00B54AA8"/>
    <w:rsid w:val="00B54BB5"/>
    <w:rsid w:val="00B54E17"/>
    <w:rsid w:val="00B55F3A"/>
    <w:rsid w:val="00B563EE"/>
    <w:rsid w:val="00B574FA"/>
    <w:rsid w:val="00B57D13"/>
    <w:rsid w:val="00B60AB3"/>
    <w:rsid w:val="00B63285"/>
    <w:rsid w:val="00B643CA"/>
    <w:rsid w:val="00B645D2"/>
    <w:rsid w:val="00B65A56"/>
    <w:rsid w:val="00B662FF"/>
    <w:rsid w:val="00B669B5"/>
    <w:rsid w:val="00B70C8E"/>
    <w:rsid w:val="00B71624"/>
    <w:rsid w:val="00B72087"/>
    <w:rsid w:val="00B72FBA"/>
    <w:rsid w:val="00B73FFE"/>
    <w:rsid w:val="00B747F6"/>
    <w:rsid w:val="00B74B6B"/>
    <w:rsid w:val="00B74EA0"/>
    <w:rsid w:val="00B75825"/>
    <w:rsid w:val="00B7600F"/>
    <w:rsid w:val="00B761CD"/>
    <w:rsid w:val="00B76614"/>
    <w:rsid w:val="00B7696F"/>
    <w:rsid w:val="00B80128"/>
    <w:rsid w:val="00B80FA8"/>
    <w:rsid w:val="00B84F3A"/>
    <w:rsid w:val="00B84F9B"/>
    <w:rsid w:val="00B85100"/>
    <w:rsid w:val="00B852BE"/>
    <w:rsid w:val="00B85798"/>
    <w:rsid w:val="00B86ADD"/>
    <w:rsid w:val="00B86B60"/>
    <w:rsid w:val="00B90496"/>
    <w:rsid w:val="00B92222"/>
    <w:rsid w:val="00B92518"/>
    <w:rsid w:val="00B929B4"/>
    <w:rsid w:val="00B949BB"/>
    <w:rsid w:val="00B95028"/>
    <w:rsid w:val="00B955AE"/>
    <w:rsid w:val="00B963AC"/>
    <w:rsid w:val="00B963DC"/>
    <w:rsid w:val="00B96B32"/>
    <w:rsid w:val="00BA017E"/>
    <w:rsid w:val="00BA3E4C"/>
    <w:rsid w:val="00BA46DE"/>
    <w:rsid w:val="00BA64E4"/>
    <w:rsid w:val="00BA7598"/>
    <w:rsid w:val="00BB0DE2"/>
    <w:rsid w:val="00BB426F"/>
    <w:rsid w:val="00BB4A9E"/>
    <w:rsid w:val="00BB54E0"/>
    <w:rsid w:val="00BB5C42"/>
    <w:rsid w:val="00BB617D"/>
    <w:rsid w:val="00BB778A"/>
    <w:rsid w:val="00BC0142"/>
    <w:rsid w:val="00BC16CB"/>
    <w:rsid w:val="00BC3569"/>
    <w:rsid w:val="00BC45D0"/>
    <w:rsid w:val="00BC4F1B"/>
    <w:rsid w:val="00BC5D0E"/>
    <w:rsid w:val="00BC5F39"/>
    <w:rsid w:val="00BC61D4"/>
    <w:rsid w:val="00BC6BB2"/>
    <w:rsid w:val="00BD054B"/>
    <w:rsid w:val="00BD1F7E"/>
    <w:rsid w:val="00BD2333"/>
    <w:rsid w:val="00BD3EF9"/>
    <w:rsid w:val="00BD4629"/>
    <w:rsid w:val="00BD4A31"/>
    <w:rsid w:val="00BD4B51"/>
    <w:rsid w:val="00BD6AEF"/>
    <w:rsid w:val="00BE378D"/>
    <w:rsid w:val="00BE3B81"/>
    <w:rsid w:val="00BE3EA6"/>
    <w:rsid w:val="00BE4014"/>
    <w:rsid w:val="00BE50EE"/>
    <w:rsid w:val="00BE746D"/>
    <w:rsid w:val="00BE7AE2"/>
    <w:rsid w:val="00BF09D1"/>
    <w:rsid w:val="00BF191F"/>
    <w:rsid w:val="00BF208B"/>
    <w:rsid w:val="00BF2984"/>
    <w:rsid w:val="00BF2AE8"/>
    <w:rsid w:val="00BF60DE"/>
    <w:rsid w:val="00BF6B05"/>
    <w:rsid w:val="00C01609"/>
    <w:rsid w:val="00C017F7"/>
    <w:rsid w:val="00C01927"/>
    <w:rsid w:val="00C02005"/>
    <w:rsid w:val="00C03570"/>
    <w:rsid w:val="00C043DB"/>
    <w:rsid w:val="00C06FA1"/>
    <w:rsid w:val="00C06FF0"/>
    <w:rsid w:val="00C07177"/>
    <w:rsid w:val="00C07B4A"/>
    <w:rsid w:val="00C11E81"/>
    <w:rsid w:val="00C1395B"/>
    <w:rsid w:val="00C13BDA"/>
    <w:rsid w:val="00C1432F"/>
    <w:rsid w:val="00C1489F"/>
    <w:rsid w:val="00C15513"/>
    <w:rsid w:val="00C15B80"/>
    <w:rsid w:val="00C15D8A"/>
    <w:rsid w:val="00C15F07"/>
    <w:rsid w:val="00C15FC6"/>
    <w:rsid w:val="00C1633E"/>
    <w:rsid w:val="00C16FD8"/>
    <w:rsid w:val="00C210BC"/>
    <w:rsid w:val="00C22422"/>
    <w:rsid w:val="00C2618E"/>
    <w:rsid w:val="00C26713"/>
    <w:rsid w:val="00C26B0A"/>
    <w:rsid w:val="00C27E65"/>
    <w:rsid w:val="00C27F1B"/>
    <w:rsid w:val="00C3075E"/>
    <w:rsid w:val="00C3645F"/>
    <w:rsid w:val="00C36D62"/>
    <w:rsid w:val="00C407C0"/>
    <w:rsid w:val="00C42A02"/>
    <w:rsid w:val="00C42E02"/>
    <w:rsid w:val="00C43894"/>
    <w:rsid w:val="00C439A0"/>
    <w:rsid w:val="00C44C86"/>
    <w:rsid w:val="00C45010"/>
    <w:rsid w:val="00C46988"/>
    <w:rsid w:val="00C47310"/>
    <w:rsid w:val="00C47EE1"/>
    <w:rsid w:val="00C50A17"/>
    <w:rsid w:val="00C51C4C"/>
    <w:rsid w:val="00C52154"/>
    <w:rsid w:val="00C55AF2"/>
    <w:rsid w:val="00C5610C"/>
    <w:rsid w:val="00C563C0"/>
    <w:rsid w:val="00C601B8"/>
    <w:rsid w:val="00C60941"/>
    <w:rsid w:val="00C61350"/>
    <w:rsid w:val="00C617E0"/>
    <w:rsid w:val="00C61FA4"/>
    <w:rsid w:val="00C63027"/>
    <w:rsid w:val="00C632D6"/>
    <w:rsid w:val="00C6341A"/>
    <w:rsid w:val="00C66143"/>
    <w:rsid w:val="00C67A9B"/>
    <w:rsid w:val="00C7134F"/>
    <w:rsid w:val="00C72587"/>
    <w:rsid w:val="00C80B4B"/>
    <w:rsid w:val="00C817FB"/>
    <w:rsid w:val="00C834AA"/>
    <w:rsid w:val="00C84E99"/>
    <w:rsid w:val="00C8545B"/>
    <w:rsid w:val="00C8630F"/>
    <w:rsid w:val="00C902D3"/>
    <w:rsid w:val="00C90653"/>
    <w:rsid w:val="00C90CD6"/>
    <w:rsid w:val="00C9177E"/>
    <w:rsid w:val="00C91EB3"/>
    <w:rsid w:val="00C9474E"/>
    <w:rsid w:val="00C9546F"/>
    <w:rsid w:val="00C96D05"/>
    <w:rsid w:val="00C9753C"/>
    <w:rsid w:val="00C97E58"/>
    <w:rsid w:val="00CA0CF5"/>
    <w:rsid w:val="00CA0E60"/>
    <w:rsid w:val="00CA22DE"/>
    <w:rsid w:val="00CA2894"/>
    <w:rsid w:val="00CA3EB4"/>
    <w:rsid w:val="00CA479A"/>
    <w:rsid w:val="00CA6029"/>
    <w:rsid w:val="00CA64CB"/>
    <w:rsid w:val="00CA73D6"/>
    <w:rsid w:val="00CA747B"/>
    <w:rsid w:val="00CB1BC8"/>
    <w:rsid w:val="00CB2A44"/>
    <w:rsid w:val="00CB3D64"/>
    <w:rsid w:val="00CB6A6C"/>
    <w:rsid w:val="00CC06E6"/>
    <w:rsid w:val="00CC2A26"/>
    <w:rsid w:val="00CC53FA"/>
    <w:rsid w:val="00CC622F"/>
    <w:rsid w:val="00CD12F8"/>
    <w:rsid w:val="00CD206B"/>
    <w:rsid w:val="00CD27F0"/>
    <w:rsid w:val="00CD2EAD"/>
    <w:rsid w:val="00CD6421"/>
    <w:rsid w:val="00CD6485"/>
    <w:rsid w:val="00CD7184"/>
    <w:rsid w:val="00CD76C2"/>
    <w:rsid w:val="00CD79C4"/>
    <w:rsid w:val="00CE2E26"/>
    <w:rsid w:val="00CE45E3"/>
    <w:rsid w:val="00CE4B28"/>
    <w:rsid w:val="00CE52A3"/>
    <w:rsid w:val="00CE6B1D"/>
    <w:rsid w:val="00CF0674"/>
    <w:rsid w:val="00CF0E69"/>
    <w:rsid w:val="00CF0EF4"/>
    <w:rsid w:val="00CF18F8"/>
    <w:rsid w:val="00CF1C12"/>
    <w:rsid w:val="00CF2FB9"/>
    <w:rsid w:val="00CF3EA7"/>
    <w:rsid w:val="00CF6DBC"/>
    <w:rsid w:val="00CF75D1"/>
    <w:rsid w:val="00D01DCE"/>
    <w:rsid w:val="00D024F3"/>
    <w:rsid w:val="00D0300C"/>
    <w:rsid w:val="00D04333"/>
    <w:rsid w:val="00D04767"/>
    <w:rsid w:val="00D06283"/>
    <w:rsid w:val="00D06A14"/>
    <w:rsid w:val="00D074BB"/>
    <w:rsid w:val="00D0790D"/>
    <w:rsid w:val="00D135A7"/>
    <w:rsid w:val="00D16329"/>
    <w:rsid w:val="00D20C92"/>
    <w:rsid w:val="00D21FCB"/>
    <w:rsid w:val="00D30555"/>
    <w:rsid w:val="00D30EF5"/>
    <w:rsid w:val="00D312B6"/>
    <w:rsid w:val="00D318E1"/>
    <w:rsid w:val="00D35328"/>
    <w:rsid w:val="00D36D6F"/>
    <w:rsid w:val="00D404D9"/>
    <w:rsid w:val="00D40792"/>
    <w:rsid w:val="00D41AA6"/>
    <w:rsid w:val="00D420BE"/>
    <w:rsid w:val="00D43070"/>
    <w:rsid w:val="00D4570C"/>
    <w:rsid w:val="00D4725C"/>
    <w:rsid w:val="00D509AF"/>
    <w:rsid w:val="00D51014"/>
    <w:rsid w:val="00D5264C"/>
    <w:rsid w:val="00D55D9D"/>
    <w:rsid w:val="00D57D79"/>
    <w:rsid w:val="00D606E2"/>
    <w:rsid w:val="00D63E28"/>
    <w:rsid w:val="00D646BD"/>
    <w:rsid w:val="00D6487D"/>
    <w:rsid w:val="00D65BB1"/>
    <w:rsid w:val="00D66321"/>
    <w:rsid w:val="00D6703D"/>
    <w:rsid w:val="00D67F40"/>
    <w:rsid w:val="00D74486"/>
    <w:rsid w:val="00D7547E"/>
    <w:rsid w:val="00D75B4B"/>
    <w:rsid w:val="00D75CA6"/>
    <w:rsid w:val="00D75DC5"/>
    <w:rsid w:val="00D75F29"/>
    <w:rsid w:val="00D76614"/>
    <w:rsid w:val="00D77C41"/>
    <w:rsid w:val="00D80934"/>
    <w:rsid w:val="00D8138B"/>
    <w:rsid w:val="00D81A7F"/>
    <w:rsid w:val="00D81EE1"/>
    <w:rsid w:val="00D824A6"/>
    <w:rsid w:val="00D91000"/>
    <w:rsid w:val="00D917C0"/>
    <w:rsid w:val="00D91A4F"/>
    <w:rsid w:val="00D92CBB"/>
    <w:rsid w:val="00D935E4"/>
    <w:rsid w:val="00DA08D4"/>
    <w:rsid w:val="00DA0917"/>
    <w:rsid w:val="00DA0DA6"/>
    <w:rsid w:val="00DA5032"/>
    <w:rsid w:val="00DA6723"/>
    <w:rsid w:val="00DA7624"/>
    <w:rsid w:val="00DA766C"/>
    <w:rsid w:val="00DB08F4"/>
    <w:rsid w:val="00DB23F9"/>
    <w:rsid w:val="00DB41CA"/>
    <w:rsid w:val="00DB57FD"/>
    <w:rsid w:val="00DB65B4"/>
    <w:rsid w:val="00DB734B"/>
    <w:rsid w:val="00DB7713"/>
    <w:rsid w:val="00DB7E51"/>
    <w:rsid w:val="00DC232A"/>
    <w:rsid w:val="00DC2632"/>
    <w:rsid w:val="00DC284A"/>
    <w:rsid w:val="00DC28A9"/>
    <w:rsid w:val="00DC431B"/>
    <w:rsid w:val="00DC689D"/>
    <w:rsid w:val="00DC6A62"/>
    <w:rsid w:val="00DD079E"/>
    <w:rsid w:val="00DD1860"/>
    <w:rsid w:val="00DD24AA"/>
    <w:rsid w:val="00DD2EE8"/>
    <w:rsid w:val="00DD304C"/>
    <w:rsid w:val="00DD32EC"/>
    <w:rsid w:val="00DD3345"/>
    <w:rsid w:val="00DD36AE"/>
    <w:rsid w:val="00DD5D1C"/>
    <w:rsid w:val="00DD60D7"/>
    <w:rsid w:val="00DD61F1"/>
    <w:rsid w:val="00DD7AA3"/>
    <w:rsid w:val="00DD7F88"/>
    <w:rsid w:val="00DE28BC"/>
    <w:rsid w:val="00DE2EB7"/>
    <w:rsid w:val="00DE396F"/>
    <w:rsid w:val="00DE4499"/>
    <w:rsid w:val="00DE58A3"/>
    <w:rsid w:val="00DE61B6"/>
    <w:rsid w:val="00DE6855"/>
    <w:rsid w:val="00DE6E47"/>
    <w:rsid w:val="00DE730C"/>
    <w:rsid w:val="00DF122A"/>
    <w:rsid w:val="00DF1983"/>
    <w:rsid w:val="00DF266B"/>
    <w:rsid w:val="00DF29F9"/>
    <w:rsid w:val="00DF2FC6"/>
    <w:rsid w:val="00DF38C5"/>
    <w:rsid w:val="00DF3E53"/>
    <w:rsid w:val="00DF3E9B"/>
    <w:rsid w:val="00DF4452"/>
    <w:rsid w:val="00DF74BE"/>
    <w:rsid w:val="00E010D0"/>
    <w:rsid w:val="00E01A54"/>
    <w:rsid w:val="00E01EEE"/>
    <w:rsid w:val="00E026BA"/>
    <w:rsid w:val="00E0292C"/>
    <w:rsid w:val="00E031A7"/>
    <w:rsid w:val="00E04B47"/>
    <w:rsid w:val="00E04FEF"/>
    <w:rsid w:val="00E12886"/>
    <w:rsid w:val="00E135C3"/>
    <w:rsid w:val="00E136DD"/>
    <w:rsid w:val="00E13934"/>
    <w:rsid w:val="00E170DE"/>
    <w:rsid w:val="00E20238"/>
    <w:rsid w:val="00E20C45"/>
    <w:rsid w:val="00E20F2D"/>
    <w:rsid w:val="00E21C03"/>
    <w:rsid w:val="00E23791"/>
    <w:rsid w:val="00E25EA6"/>
    <w:rsid w:val="00E26470"/>
    <w:rsid w:val="00E27909"/>
    <w:rsid w:val="00E32013"/>
    <w:rsid w:val="00E32E5E"/>
    <w:rsid w:val="00E3405C"/>
    <w:rsid w:val="00E34E82"/>
    <w:rsid w:val="00E35CA9"/>
    <w:rsid w:val="00E35CCC"/>
    <w:rsid w:val="00E36140"/>
    <w:rsid w:val="00E37715"/>
    <w:rsid w:val="00E37F4A"/>
    <w:rsid w:val="00E40153"/>
    <w:rsid w:val="00E40623"/>
    <w:rsid w:val="00E41756"/>
    <w:rsid w:val="00E41B83"/>
    <w:rsid w:val="00E4236C"/>
    <w:rsid w:val="00E4297C"/>
    <w:rsid w:val="00E430FE"/>
    <w:rsid w:val="00E4607B"/>
    <w:rsid w:val="00E466BE"/>
    <w:rsid w:val="00E508B2"/>
    <w:rsid w:val="00E514A4"/>
    <w:rsid w:val="00E51938"/>
    <w:rsid w:val="00E55931"/>
    <w:rsid w:val="00E57C61"/>
    <w:rsid w:val="00E607FF"/>
    <w:rsid w:val="00E60F18"/>
    <w:rsid w:val="00E61756"/>
    <w:rsid w:val="00E625B1"/>
    <w:rsid w:val="00E66E1F"/>
    <w:rsid w:val="00E718CF"/>
    <w:rsid w:val="00E733F9"/>
    <w:rsid w:val="00E749E5"/>
    <w:rsid w:val="00E7571C"/>
    <w:rsid w:val="00E7656B"/>
    <w:rsid w:val="00E76B99"/>
    <w:rsid w:val="00E81222"/>
    <w:rsid w:val="00E8263C"/>
    <w:rsid w:val="00E82B68"/>
    <w:rsid w:val="00E83528"/>
    <w:rsid w:val="00E83879"/>
    <w:rsid w:val="00E840BC"/>
    <w:rsid w:val="00E85354"/>
    <w:rsid w:val="00E8561D"/>
    <w:rsid w:val="00E857CB"/>
    <w:rsid w:val="00E86E9A"/>
    <w:rsid w:val="00E901AF"/>
    <w:rsid w:val="00E91C87"/>
    <w:rsid w:val="00E9469C"/>
    <w:rsid w:val="00E9716C"/>
    <w:rsid w:val="00E97CF5"/>
    <w:rsid w:val="00EA0A55"/>
    <w:rsid w:val="00EA318E"/>
    <w:rsid w:val="00EA343B"/>
    <w:rsid w:val="00EA344B"/>
    <w:rsid w:val="00EA66D4"/>
    <w:rsid w:val="00EA7C4A"/>
    <w:rsid w:val="00EB065C"/>
    <w:rsid w:val="00EB26D2"/>
    <w:rsid w:val="00EB2BE3"/>
    <w:rsid w:val="00EB3959"/>
    <w:rsid w:val="00EB39C4"/>
    <w:rsid w:val="00EB3CA1"/>
    <w:rsid w:val="00EB413B"/>
    <w:rsid w:val="00EB5734"/>
    <w:rsid w:val="00EB6913"/>
    <w:rsid w:val="00EB7D39"/>
    <w:rsid w:val="00EB7D77"/>
    <w:rsid w:val="00EC042B"/>
    <w:rsid w:val="00EC364E"/>
    <w:rsid w:val="00EC3897"/>
    <w:rsid w:val="00EC5347"/>
    <w:rsid w:val="00EC5F0F"/>
    <w:rsid w:val="00EC6D81"/>
    <w:rsid w:val="00EC7205"/>
    <w:rsid w:val="00EC7A3D"/>
    <w:rsid w:val="00ED0E1C"/>
    <w:rsid w:val="00ED3112"/>
    <w:rsid w:val="00ED3E96"/>
    <w:rsid w:val="00ED6BEA"/>
    <w:rsid w:val="00ED6EE1"/>
    <w:rsid w:val="00ED6FCA"/>
    <w:rsid w:val="00ED7A62"/>
    <w:rsid w:val="00ED7C07"/>
    <w:rsid w:val="00EE1974"/>
    <w:rsid w:val="00EE284B"/>
    <w:rsid w:val="00EE386B"/>
    <w:rsid w:val="00EE3A27"/>
    <w:rsid w:val="00EE5B40"/>
    <w:rsid w:val="00EF02BF"/>
    <w:rsid w:val="00EF138E"/>
    <w:rsid w:val="00EF19D3"/>
    <w:rsid w:val="00EF2062"/>
    <w:rsid w:val="00EF2CDE"/>
    <w:rsid w:val="00EF3A62"/>
    <w:rsid w:val="00EF562B"/>
    <w:rsid w:val="00EF76F4"/>
    <w:rsid w:val="00F01CC4"/>
    <w:rsid w:val="00F02995"/>
    <w:rsid w:val="00F06F0B"/>
    <w:rsid w:val="00F10CE9"/>
    <w:rsid w:val="00F112FF"/>
    <w:rsid w:val="00F11E04"/>
    <w:rsid w:val="00F12BDD"/>
    <w:rsid w:val="00F12ED9"/>
    <w:rsid w:val="00F13FA6"/>
    <w:rsid w:val="00F156C4"/>
    <w:rsid w:val="00F20A02"/>
    <w:rsid w:val="00F2385D"/>
    <w:rsid w:val="00F2753F"/>
    <w:rsid w:val="00F27C65"/>
    <w:rsid w:val="00F300F6"/>
    <w:rsid w:val="00F30DD8"/>
    <w:rsid w:val="00F311A6"/>
    <w:rsid w:val="00F31232"/>
    <w:rsid w:val="00F33BBB"/>
    <w:rsid w:val="00F34F4C"/>
    <w:rsid w:val="00F353B6"/>
    <w:rsid w:val="00F36171"/>
    <w:rsid w:val="00F4053D"/>
    <w:rsid w:val="00F44663"/>
    <w:rsid w:val="00F448A6"/>
    <w:rsid w:val="00F4733D"/>
    <w:rsid w:val="00F5159E"/>
    <w:rsid w:val="00F53E95"/>
    <w:rsid w:val="00F55A61"/>
    <w:rsid w:val="00F55AC6"/>
    <w:rsid w:val="00F56612"/>
    <w:rsid w:val="00F574E7"/>
    <w:rsid w:val="00F60A5E"/>
    <w:rsid w:val="00F61BE7"/>
    <w:rsid w:val="00F63C0B"/>
    <w:rsid w:val="00F6580A"/>
    <w:rsid w:val="00F65DAD"/>
    <w:rsid w:val="00F65DB3"/>
    <w:rsid w:val="00F67149"/>
    <w:rsid w:val="00F67DCD"/>
    <w:rsid w:val="00F743C2"/>
    <w:rsid w:val="00F74A8D"/>
    <w:rsid w:val="00F77464"/>
    <w:rsid w:val="00F774FE"/>
    <w:rsid w:val="00F77B70"/>
    <w:rsid w:val="00F853D3"/>
    <w:rsid w:val="00F871F1"/>
    <w:rsid w:val="00F9033D"/>
    <w:rsid w:val="00F9088A"/>
    <w:rsid w:val="00F90CC7"/>
    <w:rsid w:val="00F91588"/>
    <w:rsid w:val="00F9195D"/>
    <w:rsid w:val="00F94433"/>
    <w:rsid w:val="00F96087"/>
    <w:rsid w:val="00FA3B77"/>
    <w:rsid w:val="00FA4682"/>
    <w:rsid w:val="00FA56F7"/>
    <w:rsid w:val="00FA66B2"/>
    <w:rsid w:val="00FB0950"/>
    <w:rsid w:val="00FB0DCE"/>
    <w:rsid w:val="00FB1453"/>
    <w:rsid w:val="00FB1B2D"/>
    <w:rsid w:val="00FB1F84"/>
    <w:rsid w:val="00FB6EE0"/>
    <w:rsid w:val="00FC202A"/>
    <w:rsid w:val="00FC285A"/>
    <w:rsid w:val="00FC3A0D"/>
    <w:rsid w:val="00FC402A"/>
    <w:rsid w:val="00FC42FD"/>
    <w:rsid w:val="00FC4A3E"/>
    <w:rsid w:val="00FC55DA"/>
    <w:rsid w:val="00FC6146"/>
    <w:rsid w:val="00FC6EA7"/>
    <w:rsid w:val="00FD0E9B"/>
    <w:rsid w:val="00FD120B"/>
    <w:rsid w:val="00FD2250"/>
    <w:rsid w:val="00FD643A"/>
    <w:rsid w:val="00FD74E0"/>
    <w:rsid w:val="00FE0F00"/>
    <w:rsid w:val="00FE14B6"/>
    <w:rsid w:val="00FE4849"/>
    <w:rsid w:val="00FE6330"/>
    <w:rsid w:val="00FE6B4E"/>
    <w:rsid w:val="00FF0F92"/>
    <w:rsid w:val="00FF1F84"/>
    <w:rsid w:val="00FF28F0"/>
    <w:rsid w:val="00FF29E7"/>
    <w:rsid w:val="00FF4775"/>
    <w:rsid w:val="00FF63F5"/>
    <w:rsid w:val="00FF76D5"/>
    <w:rsid w:val="00FF77FC"/>
    <w:rsid w:val="00FF7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4F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B4F06"/>
    <w:rPr>
      <w:sz w:val="18"/>
      <w:szCs w:val="18"/>
    </w:rPr>
  </w:style>
  <w:style w:type="paragraph" w:styleId="a4">
    <w:name w:val="footer"/>
    <w:basedOn w:val="a"/>
    <w:link w:val="Char0"/>
    <w:uiPriority w:val="99"/>
    <w:unhideWhenUsed/>
    <w:rsid w:val="009B4F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4F06"/>
    <w:rPr>
      <w:sz w:val="18"/>
      <w:szCs w:val="18"/>
    </w:rPr>
  </w:style>
  <w:style w:type="paragraph" w:styleId="a5">
    <w:name w:val="List Paragraph"/>
    <w:basedOn w:val="a"/>
    <w:uiPriority w:val="34"/>
    <w:qFormat/>
    <w:rsid w:val="00D024F3"/>
    <w:pPr>
      <w:ind w:firstLineChars="200" w:firstLine="420"/>
    </w:pPr>
  </w:style>
</w:styles>
</file>

<file path=word/webSettings.xml><?xml version="1.0" encoding="utf-8"?>
<w:webSettings xmlns:r="http://schemas.openxmlformats.org/officeDocument/2006/relationships" xmlns:w="http://schemas.openxmlformats.org/wordprocessingml/2006/main">
  <w:divs>
    <w:div w:id="19388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6</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88</cp:revision>
  <dcterms:created xsi:type="dcterms:W3CDTF">2019-07-01T10:23:00Z</dcterms:created>
  <dcterms:modified xsi:type="dcterms:W3CDTF">2019-07-05T16:18:00Z</dcterms:modified>
</cp:coreProperties>
</file>