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宋体" w:eastAsia="黑体" w:cs="宋体"/>
          <w:sz w:val="44"/>
          <w:szCs w:val="44"/>
        </w:rPr>
      </w:pPr>
      <w:r>
        <w:rPr>
          <w:rFonts w:hint="eastAsia" w:ascii="黑体" w:hAnsi="黑体" w:eastAsia="黑体" w:cs="宋体"/>
          <w:sz w:val="44"/>
          <w:szCs w:val="44"/>
        </w:rPr>
        <w:t>授权委托书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委托单位：</w:t>
      </w:r>
    </w:p>
    <w:p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住所：</w:t>
      </w:r>
      <w:r>
        <w:rPr>
          <w:rFonts w:ascii="仿宋_GB2312" w:hAnsi="宋体"/>
          <w:sz w:val="28"/>
          <w:szCs w:val="28"/>
        </w:rPr>
        <w:t xml:space="preserve">                     </w:t>
      </w:r>
      <w:r>
        <w:rPr>
          <w:rFonts w:ascii="仿宋_GB2312" w:hAnsi="仿宋_GB2312"/>
          <w:sz w:val="28"/>
          <w:szCs w:val="28"/>
        </w:rPr>
        <w:t>统一社会信用代码</w:t>
      </w:r>
      <w:r>
        <w:rPr>
          <w:rFonts w:ascii="仿宋_GB2312" w:hAnsi="宋体"/>
          <w:sz w:val="28"/>
          <w:szCs w:val="28"/>
        </w:rPr>
        <w:t>:</w:t>
      </w:r>
    </w:p>
    <w:p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法定代表人：</w:t>
      </w:r>
      <w:r>
        <w:rPr>
          <w:rFonts w:ascii="仿宋_GB2312" w:hAnsi="宋体"/>
          <w:sz w:val="28"/>
          <w:szCs w:val="28"/>
        </w:rPr>
        <w:t xml:space="preserve">              </w:t>
      </w:r>
      <w:r>
        <w:rPr>
          <w:rFonts w:ascii="仿宋_GB2312" w:hAnsi="仿宋_GB2312"/>
          <w:sz w:val="28"/>
          <w:szCs w:val="28"/>
        </w:rPr>
        <w:t>职务：</w:t>
      </w:r>
    </w:p>
    <w:p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委托代理人：</w:t>
      </w:r>
      <w:r>
        <w:rPr>
          <w:rFonts w:ascii="仿宋_GB2312" w:hAnsi="宋体"/>
          <w:sz w:val="28"/>
          <w:szCs w:val="28"/>
        </w:rPr>
        <w:t xml:space="preserve">              </w:t>
      </w:r>
      <w:r>
        <w:rPr>
          <w:rFonts w:ascii="仿宋_GB2312" w:hAnsi="仿宋_GB2312"/>
          <w:sz w:val="28"/>
          <w:szCs w:val="28"/>
        </w:rPr>
        <w:t>公民身份号码：</w:t>
      </w:r>
      <w:r>
        <w:rPr>
          <w:rFonts w:ascii="仿宋_GB2312" w:hAnsi="宋体"/>
          <w:sz w:val="28"/>
          <w:szCs w:val="28"/>
        </w:rPr>
        <w:t xml:space="preserve">                 </w:t>
      </w:r>
    </w:p>
    <w:p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工作单位：</w:t>
      </w:r>
      <w:r>
        <w:rPr>
          <w:rFonts w:ascii="仿宋_GB2312" w:hAnsi="宋体"/>
          <w:sz w:val="28"/>
          <w:szCs w:val="28"/>
        </w:rPr>
        <w:t xml:space="preserve">                       </w:t>
      </w:r>
      <w:r>
        <w:rPr>
          <w:rFonts w:ascii="仿宋_GB2312" w:hAnsi="仿宋_GB2312"/>
          <w:sz w:val="28"/>
          <w:szCs w:val="28"/>
        </w:rPr>
        <w:t>职务：</w:t>
      </w:r>
      <w:r>
        <w:rPr>
          <w:rFonts w:ascii="仿宋_GB2312" w:hAnsi="宋体"/>
          <w:sz w:val="28"/>
          <w:szCs w:val="28"/>
        </w:rPr>
        <w:t xml:space="preserve">         </w:t>
      </w:r>
    </w:p>
    <w:p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联系地址：</w:t>
      </w:r>
    </w:p>
    <w:p>
      <w:pPr>
        <w:spacing w:line="560" w:lineRule="exact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电话：</w:t>
      </w:r>
      <w:r>
        <w:rPr>
          <w:rFonts w:ascii="仿宋_GB2312" w:hAnsi="宋体" w:cs="宋体"/>
          <w:sz w:val="28"/>
          <w:szCs w:val="28"/>
        </w:rPr>
        <w:t xml:space="preserve">                    </w:t>
      </w:r>
      <w:r>
        <w:rPr>
          <w:rFonts w:ascii="仿宋_GB2312" w:hAnsi="仿宋_GB2312"/>
          <w:sz w:val="28"/>
          <w:szCs w:val="28"/>
        </w:rPr>
        <w:t>电子邮箱：</w:t>
      </w:r>
      <w:bookmarkStart w:id="0" w:name="_GoBack"/>
      <w:bookmarkEnd w:id="0"/>
    </w:p>
    <w:p>
      <w:pPr>
        <w:spacing w:line="560" w:lineRule="exact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委托代理人：</w:t>
      </w:r>
      <w:r>
        <w:rPr>
          <w:rFonts w:ascii="仿宋_GB2312" w:hAnsi="宋体"/>
          <w:sz w:val="28"/>
          <w:szCs w:val="28"/>
        </w:rPr>
        <w:t xml:space="preserve">               </w:t>
      </w:r>
      <w:r>
        <w:rPr>
          <w:rFonts w:ascii="仿宋_GB2312" w:hAnsi="仿宋_GB2312"/>
          <w:sz w:val="28"/>
          <w:szCs w:val="28"/>
        </w:rPr>
        <w:t>公民身份号码</w:t>
      </w:r>
      <w:r>
        <w:rPr>
          <w:rFonts w:ascii="仿宋_GB2312" w:hAnsi="仿宋_GB2312" w:cs="宋体"/>
          <w:sz w:val="28"/>
          <w:szCs w:val="28"/>
        </w:rPr>
        <w:t>：</w:t>
      </w:r>
      <w:r>
        <w:rPr>
          <w:rFonts w:ascii="仿宋_GB2312" w:hAnsi="宋体" w:cs="宋体"/>
          <w:sz w:val="28"/>
          <w:szCs w:val="28"/>
        </w:rPr>
        <w:t xml:space="preserve">                </w:t>
      </w:r>
    </w:p>
    <w:p>
      <w:pPr>
        <w:spacing w:line="560" w:lineRule="exact"/>
        <w:rPr>
          <w:rFonts w:ascii="仿宋_GB2312" w:hAnsi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工作单位：</w:t>
      </w:r>
      <w:r>
        <w:rPr>
          <w:rFonts w:ascii="仿宋_GB2312" w:hAnsi="宋体"/>
          <w:sz w:val="28"/>
          <w:szCs w:val="28"/>
        </w:rPr>
        <w:t xml:space="preserve">                      </w:t>
      </w:r>
      <w:r>
        <w:rPr>
          <w:rFonts w:hint="eastAsia" w:ascii="仿宋_GB2312" w:hAnsi="宋体"/>
          <w:sz w:val="28"/>
          <w:szCs w:val="28"/>
          <w:lang w:val="en-US" w:eastAsia="zh-CN"/>
        </w:rPr>
        <w:t xml:space="preserve"> </w:t>
      </w:r>
      <w:r>
        <w:rPr>
          <w:rFonts w:ascii="仿宋_GB2312" w:hAnsi="仿宋_GB2312" w:cs="宋体"/>
          <w:sz w:val="28"/>
          <w:szCs w:val="28"/>
        </w:rPr>
        <w:t>职务：</w:t>
      </w:r>
      <w:r>
        <w:rPr>
          <w:rFonts w:ascii="仿宋_GB2312" w:hAnsi="宋体"/>
          <w:sz w:val="28"/>
          <w:szCs w:val="28"/>
        </w:rPr>
        <w:t xml:space="preserve">         </w:t>
      </w:r>
    </w:p>
    <w:p>
      <w:pPr>
        <w:spacing w:line="560" w:lineRule="exact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联系地址</w:t>
      </w:r>
      <w:r>
        <w:rPr>
          <w:rFonts w:ascii="仿宋_GB2312" w:hAnsi="仿宋_GB2312" w:cs="宋体"/>
          <w:sz w:val="28"/>
          <w:szCs w:val="28"/>
        </w:rPr>
        <w:t>：</w:t>
      </w:r>
      <w:r>
        <w:rPr>
          <w:rFonts w:ascii="仿宋_GB2312" w:hAnsi="宋体" w:cs="宋体"/>
          <w:sz w:val="28"/>
          <w:szCs w:val="28"/>
        </w:rPr>
        <w:t xml:space="preserve">             </w:t>
      </w:r>
    </w:p>
    <w:p>
      <w:pPr>
        <w:spacing w:line="560" w:lineRule="exact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电话：</w:t>
      </w:r>
      <w:r>
        <w:rPr>
          <w:rFonts w:ascii="仿宋_GB2312" w:hAnsi="宋体"/>
          <w:sz w:val="28"/>
          <w:szCs w:val="28"/>
        </w:rPr>
        <w:t xml:space="preserve">                 </w:t>
      </w:r>
      <w:r>
        <w:rPr>
          <w:rFonts w:ascii="仿宋_GB2312" w:hAnsi="仿宋_GB2312"/>
          <w:sz w:val="28"/>
          <w:szCs w:val="28"/>
        </w:rPr>
        <w:t>，电子邮箱：</w:t>
      </w:r>
      <w:r>
        <w:rPr>
          <w:rFonts w:ascii="仿宋_GB2312" w:hAnsi="宋体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现委托上列</w:t>
      </w:r>
      <w:r>
        <w:rPr>
          <w:rFonts w:ascii="仿宋_GB2312" w:hAnsi="仿宋_GB2312"/>
          <w:sz w:val="28"/>
          <w:szCs w:val="28"/>
        </w:rPr>
        <w:t>委托代理人</w:t>
      </w:r>
      <w:r>
        <w:rPr>
          <w:rFonts w:ascii="仿宋_GB2312" w:hAnsi="仿宋_GB2312" w:cs="宋体"/>
          <w:sz w:val="28"/>
          <w:szCs w:val="28"/>
        </w:rPr>
        <w:t>办理</w:t>
      </w:r>
      <w:r>
        <w:rPr>
          <w:rFonts w:hint="eastAsia" w:ascii="仿宋_GB2312" w:hAnsi="仿宋_GB2312" w:cs="宋体"/>
          <w:sz w:val="28"/>
          <w:szCs w:val="28"/>
          <w:highlight w:val="none"/>
          <w:lang w:val="en-US" w:eastAsia="zh-CN"/>
        </w:rPr>
        <w:t>山东金辰机械股份</w:t>
      </w:r>
      <w:r>
        <w:rPr>
          <w:rFonts w:ascii="仿宋_GB2312" w:hAnsi="仿宋_GB2312" w:cs="宋体"/>
          <w:sz w:val="28"/>
          <w:szCs w:val="28"/>
          <w:highlight w:val="none"/>
        </w:rPr>
        <w:t>有限公司重整</w:t>
      </w:r>
      <w:r>
        <w:rPr>
          <w:rFonts w:ascii="仿宋_GB2312" w:hAnsi="仿宋_GB2312" w:cs="宋体"/>
          <w:sz w:val="28"/>
          <w:szCs w:val="28"/>
        </w:rPr>
        <w:t>一案债权申报、参加债权人会议等相关事宜。</w:t>
      </w:r>
    </w:p>
    <w:p>
      <w:pPr>
        <w:spacing w:line="560" w:lineRule="exact"/>
        <w:ind w:firstLine="560" w:firstLineChars="2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委托代理人</w:t>
      </w:r>
      <w:r>
        <w:rPr>
          <w:rFonts w:ascii="仿宋_GB2312" w:hAnsi="宋体"/>
          <w:sz w:val="28"/>
          <w:szCs w:val="28"/>
        </w:rPr>
        <w:t xml:space="preserve">           </w:t>
      </w:r>
      <w:r>
        <w:rPr>
          <w:rFonts w:ascii="仿宋_GB2312" w:hAnsi="仿宋_GB2312" w:cs="宋体"/>
          <w:sz w:val="28"/>
          <w:szCs w:val="28"/>
        </w:rPr>
        <w:t>的代理权限为：</w:t>
      </w:r>
      <w:r>
        <w:rPr>
          <w:rFonts w:ascii="仿宋_GB2312" w:hAnsi="仿宋_GB2312"/>
          <w:sz w:val="28"/>
          <w:szCs w:val="28"/>
        </w:rPr>
        <w:t xml:space="preserve">代为提交债权申报材料、代为签收法律文书及材料、代为参加债权人会议、代为行使表决权、             </w:t>
      </w:r>
    </w:p>
    <w:p>
      <w:pPr>
        <w:spacing w:line="560" w:lineRule="exact"/>
        <w:ind w:firstLine="5320" w:firstLineChars="1900"/>
        <w:rPr>
          <w:rFonts w:ascii="仿宋_GB2312" w:hAns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等。</w:t>
      </w:r>
    </w:p>
    <w:p>
      <w:pPr>
        <w:spacing w:line="560" w:lineRule="exact"/>
        <w:ind w:firstLine="560" w:firstLineChars="200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委托代理人</w:t>
      </w:r>
      <w:r>
        <w:rPr>
          <w:rFonts w:ascii="仿宋_GB2312" w:hAnsi="宋体"/>
          <w:sz w:val="28"/>
          <w:szCs w:val="28"/>
        </w:rPr>
        <w:t xml:space="preserve">           </w:t>
      </w:r>
      <w:r>
        <w:rPr>
          <w:rFonts w:ascii="仿宋_GB2312" w:hAnsi="仿宋_GB2312" w:cs="宋体"/>
          <w:sz w:val="28"/>
          <w:szCs w:val="28"/>
        </w:rPr>
        <w:t>的代理权限为：</w:t>
      </w:r>
      <w:r>
        <w:rPr>
          <w:rFonts w:ascii="仿宋_GB2312" w:hAnsi="宋体" w:cs="宋体"/>
          <w:sz w:val="28"/>
          <w:szCs w:val="28"/>
        </w:rPr>
        <w:t xml:space="preserve">  </w:t>
      </w:r>
    </w:p>
    <w:p>
      <w:pPr>
        <w:spacing w:line="560" w:lineRule="exact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/>
          <w:sz w:val="28"/>
          <w:szCs w:val="28"/>
        </w:rPr>
        <w:t xml:space="preserve"> </w:t>
      </w:r>
    </w:p>
    <w:p>
      <w:pPr>
        <w:spacing w:line="560" w:lineRule="exact"/>
        <w:ind w:left="2940" w:leftChars="1400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委托人：</w:t>
      </w:r>
      <w:r>
        <w:rPr>
          <w:rFonts w:ascii="仿宋_GB2312" w:hAnsi="宋体" w:cs="宋体"/>
          <w:sz w:val="28"/>
          <w:szCs w:val="28"/>
        </w:rPr>
        <w:t xml:space="preserve">               </w:t>
      </w:r>
      <w:r>
        <w:rPr>
          <w:rFonts w:ascii="仿宋_GB2312" w:hAnsi="仿宋_GB2312" w:cs="宋体"/>
          <w:sz w:val="28"/>
          <w:szCs w:val="28"/>
        </w:rPr>
        <w:t>（签字或盖章）</w:t>
      </w:r>
    </w:p>
    <w:p>
      <w:pPr>
        <w:spacing w:line="560" w:lineRule="exact"/>
        <w:ind w:left="2940" w:leftChars="1400"/>
        <w:rPr>
          <w:rFonts w:ascii="仿宋_GB2312" w:hAnsi="宋体" w:cs="宋体"/>
          <w:sz w:val="28"/>
          <w:szCs w:val="28"/>
        </w:rPr>
      </w:pPr>
      <w:r>
        <w:rPr>
          <w:rFonts w:ascii="仿宋_GB2312" w:hAnsi="仿宋_GB2312" w:cs="宋体"/>
          <w:sz w:val="28"/>
          <w:szCs w:val="28"/>
        </w:rPr>
        <w:t>法定代表人：</w:t>
      </w:r>
      <w:r>
        <w:rPr>
          <w:rFonts w:ascii="仿宋_GB2312" w:hAnsi="宋体" w:cs="宋体"/>
          <w:sz w:val="28"/>
          <w:szCs w:val="28"/>
        </w:rPr>
        <w:t xml:space="preserve">           </w:t>
      </w:r>
      <w:r>
        <w:rPr>
          <w:rFonts w:ascii="仿宋_GB2312" w:hAnsi="仿宋_GB2312" w:cs="宋体"/>
          <w:sz w:val="28"/>
          <w:szCs w:val="28"/>
        </w:rPr>
        <w:t>（签字或盖章）</w:t>
      </w:r>
    </w:p>
    <w:p>
      <w:pPr>
        <w:spacing w:line="560" w:lineRule="exact"/>
        <w:ind w:left="2940" w:leftChars="1400"/>
        <w:rPr>
          <w:rFonts w:ascii="仿宋_GB2312" w:hAnsi="宋体" w:cs="宋体"/>
          <w:sz w:val="28"/>
          <w:szCs w:val="28"/>
        </w:rPr>
      </w:pPr>
      <w:r>
        <w:rPr>
          <w:rFonts w:ascii="仿宋_GB2312" w:hAnsi="宋体" w:cs="宋体"/>
          <w:sz w:val="28"/>
          <w:szCs w:val="28"/>
        </w:rPr>
        <w:t xml:space="preserve"> </w:t>
      </w:r>
    </w:p>
    <w:p>
      <w:pPr>
        <w:spacing w:line="560" w:lineRule="exact"/>
        <w:ind w:firstLine="3500" w:firstLineChars="1250"/>
        <w:rPr>
          <w:rFonts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                  </w:t>
      </w:r>
      <w:r>
        <w:rPr>
          <w:rFonts w:ascii="仿宋_GB2312" w:hAnsi="仿宋_GB2312"/>
          <w:sz w:val="28"/>
          <w:szCs w:val="28"/>
        </w:rPr>
        <w:t>年</w:t>
      </w:r>
      <w:r>
        <w:rPr>
          <w:rFonts w:ascii="仿宋_GB2312" w:hAnsi="宋体"/>
          <w:sz w:val="28"/>
          <w:szCs w:val="28"/>
        </w:rPr>
        <w:t xml:space="preserve">   </w:t>
      </w:r>
      <w:r>
        <w:rPr>
          <w:rFonts w:ascii="仿宋_GB2312" w:hAnsi="仿宋_GB2312"/>
          <w:sz w:val="28"/>
          <w:szCs w:val="28"/>
        </w:rPr>
        <w:t>月</w:t>
      </w:r>
      <w:r>
        <w:rPr>
          <w:rFonts w:ascii="仿宋_GB2312" w:hAnsi="宋体"/>
          <w:sz w:val="28"/>
          <w:szCs w:val="28"/>
        </w:rPr>
        <w:t xml:space="preserve">   </w:t>
      </w:r>
      <w:r>
        <w:rPr>
          <w:rFonts w:ascii="仿宋_GB2312" w:hAnsi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760A"/>
    <w:rsid w:val="00B5760A"/>
    <w:rsid w:val="00C64AA5"/>
    <w:rsid w:val="30B2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507</Characters>
  <Lines>4</Lines>
  <Paragraphs>1</Paragraphs>
  <TotalTime>2</TotalTime>
  <ScaleCrop>false</ScaleCrop>
  <LinksUpToDate>false</LinksUpToDate>
  <CharactersWithSpaces>594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2020-09-14T12:44:00Z</dcterms:created>
  <dc:creator>Administrator</dc:creator>
  <cp:lastModifiedBy>有容乃大</cp:lastModifiedBy>
  <dcterms:modified xsi:type="dcterms:W3CDTF">2020-09-14T13:04:21Z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